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42" w:rsidRPr="00436642" w:rsidRDefault="00436642" w:rsidP="0043664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33578402"/>
      <w:bookmarkStart w:id="1" w:name="_GoBack"/>
      <w:bookmarkEnd w:id="1"/>
      <w:r w:rsidRPr="004366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Sadzobník poplatkov za užívanie predajného miesta </w:t>
      </w:r>
    </w:p>
    <w:p w:rsidR="00436642" w:rsidRDefault="00436642" w:rsidP="0043664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6642">
        <w:rPr>
          <w:rFonts w:ascii="Times New Roman" w:eastAsia="Calibri" w:hAnsi="Times New Roman" w:cs="Times New Roman"/>
          <w:b/>
          <w:bCs/>
          <w:sz w:val="28"/>
          <w:szCs w:val="28"/>
        </w:rPr>
        <w:t>počas podujatí v meste Brezno</w:t>
      </w:r>
    </w:p>
    <w:p w:rsidR="00436642" w:rsidRPr="00436642" w:rsidRDefault="00436642" w:rsidP="00436642">
      <w:pPr>
        <w:jc w:val="center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tbl>
      <w:tblPr>
        <w:tblpPr w:leftFromText="141" w:rightFromText="141" w:vertAnchor="page" w:horzAnchor="margin" w:tblpXSpec="center" w:tblpY="42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2585"/>
      </w:tblGrid>
      <w:tr w:rsidR="00436642" w:rsidRPr="00436642" w:rsidTr="00436642">
        <w:trPr>
          <w:trHeight w:val="1077"/>
        </w:trPr>
        <w:tc>
          <w:tcPr>
            <w:tcW w:w="30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ONDREJSKÝ JARMOK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m²/3 dni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DNI MESTA,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BOMBUROVE SLÁVNOSTI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m²/1 deň</w:t>
            </w:r>
          </w:p>
        </w:tc>
        <w:tc>
          <w:tcPr>
            <w:tcW w:w="25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VIANOČNÉ TRHY,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VEĽKONOČNÉ TRHY,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AKCIE SO SPRIEVODNÝM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PROGRAMOM POČAS ROKA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m²/1 deň</w:t>
            </w:r>
          </w:p>
        </w:tc>
      </w:tr>
      <w:tr w:rsidR="00436642" w:rsidRPr="00436642" w:rsidTr="00436642">
        <w:trPr>
          <w:trHeight w:val="742"/>
        </w:trPr>
        <w:tc>
          <w:tcPr>
            <w:tcW w:w="30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OBČERSTVENIE</w:t>
            </w: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 xml:space="preserve">alkohol, víno, medovina, </w:t>
            </w:r>
            <w:proofErr w:type="spellStart"/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hriatô</w:t>
            </w:r>
            <w:proofErr w:type="spellEnd"/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, tepelne upravené jedlá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60,- €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25,- €</w:t>
            </w:r>
          </w:p>
        </w:tc>
        <w:tc>
          <w:tcPr>
            <w:tcW w:w="25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8,- €</w:t>
            </w:r>
          </w:p>
        </w:tc>
      </w:tr>
      <w:tr w:rsidR="00436642" w:rsidRPr="00436642" w:rsidTr="00436642">
        <w:trPr>
          <w:trHeight w:val="1077"/>
        </w:trPr>
        <w:tc>
          <w:tcPr>
            <w:tcW w:w="30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DROBNÉ POCHUTINY</w:t>
            </w: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 xml:space="preserve">neupravené tepelne – perníky, cukrovinky, pukance, vata, zmrzlina, oriešky, ovocie, zelenina, koreniny, syry, údeniny, mäso, </w:t>
            </w: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 xml:space="preserve">drobné tepelne upravené – kukurica, langoše, </w:t>
            </w:r>
            <w:proofErr w:type="spellStart"/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trdelník</w:t>
            </w:r>
            <w:proofErr w:type="spellEnd"/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, hotdog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29,- €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10,- €</w:t>
            </w:r>
          </w:p>
        </w:tc>
        <w:tc>
          <w:tcPr>
            <w:tcW w:w="25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5,- €</w:t>
            </w:r>
          </w:p>
        </w:tc>
      </w:tr>
      <w:tr w:rsidR="00436642" w:rsidRPr="00436642" w:rsidTr="00436642">
        <w:trPr>
          <w:trHeight w:val="1077"/>
        </w:trPr>
        <w:tc>
          <w:tcPr>
            <w:tcW w:w="30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ĽUDOVÉ REMESLÁ</w:t>
            </w: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(oslobodené od poplatku v prípade predvádzania remesla)</w:t>
            </w: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tradičné ľudové umenie, ručné vyrobené, vyrezávané z dreva, šité, vyšívané, pletené, prútené, keramika, šperkárstvo, maľované obrazy, med, bylinky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10,- €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3,- €</w:t>
            </w:r>
          </w:p>
        </w:tc>
        <w:tc>
          <w:tcPr>
            <w:tcW w:w="25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1,- €</w:t>
            </w:r>
          </w:p>
        </w:tc>
      </w:tr>
      <w:tr w:rsidR="00436642" w:rsidRPr="00436642" w:rsidTr="00436642">
        <w:trPr>
          <w:trHeight w:val="1077"/>
        </w:trPr>
        <w:tc>
          <w:tcPr>
            <w:tcW w:w="30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OSTATNÝ TOVAR</w:t>
            </w: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odevy, obuv, kabáty, kožuchy, kožušiny, všetok textil, ponožky, drogéria, kozmetika, domáce potreby, nábytok, elektro, hrnčeky, hračky, kvety, darčekové predmety, knihy, okuliare, šperky, sezónny tematický tovar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 iné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35,- €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12,- €</w:t>
            </w:r>
          </w:p>
        </w:tc>
        <w:tc>
          <w:tcPr>
            <w:tcW w:w="25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3,- €</w:t>
            </w:r>
          </w:p>
        </w:tc>
      </w:tr>
      <w:tr w:rsidR="00436642" w:rsidRPr="00436642" w:rsidTr="00436642">
        <w:trPr>
          <w:trHeight w:val="624"/>
        </w:trPr>
        <w:tc>
          <w:tcPr>
            <w:tcW w:w="30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ZÁBAVNÉ ZARIADENIA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300,- €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 xml:space="preserve"> /1 atrakcia na 3 dni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100,- €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/1 atrakcia na 1 deň</w:t>
            </w:r>
          </w:p>
        </w:tc>
        <w:tc>
          <w:tcPr>
            <w:tcW w:w="25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50,- €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/1 atrakcia na 1 deň</w:t>
            </w:r>
          </w:p>
        </w:tc>
      </w:tr>
      <w:tr w:rsidR="00436642" w:rsidRPr="00436642" w:rsidTr="00436642">
        <w:trPr>
          <w:trHeight w:val="624"/>
        </w:trPr>
        <w:tc>
          <w:tcPr>
            <w:tcW w:w="30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REŽIJNÉ NÁKLADY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60,- € občerstvenie/ 3 dni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20,- € ostatní/ 3 dni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15,- € občerstvenie/ 1 deň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10,- € ostatní/ 1 deň</w:t>
            </w:r>
          </w:p>
        </w:tc>
        <w:tc>
          <w:tcPr>
            <w:tcW w:w="25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15,- € občerstvenie/ 1 deň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10,- € ostatní/ 1 deň</w:t>
            </w:r>
          </w:p>
        </w:tc>
      </w:tr>
      <w:tr w:rsidR="00436642" w:rsidRPr="00436642" w:rsidTr="00436642">
        <w:trPr>
          <w:trHeight w:val="624"/>
        </w:trPr>
        <w:tc>
          <w:tcPr>
            <w:tcW w:w="30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POPLATOK ZA </w:t>
            </w:r>
          </w:p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AUTO/DODÁVKU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20,- € auto/ podujatie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30,- € dodávka/ podujatie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20,- € auto/ podujatie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30,- € dodávka/ podujatie</w:t>
            </w:r>
          </w:p>
        </w:tc>
        <w:tc>
          <w:tcPr>
            <w:tcW w:w="25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20,- € auto/ podujatie</w:t>
            </w: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30,- € dodávka/ podujatie</w:t>
            </w:r>
          </w:p>
        </w:tc>
      </w:tr>
      <w:tr w:rsidR="00436642" w:rsidRPr="00436642" w:rsidTr="00436642">
        <w:trPr>
          <w:trHeight w:val="624"/>
        </w:trPr>
        <w:tc>
          <w:tcPr>
            <w:tcW w:w="30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PRENÁJOM MESTSKÉHO STÁNKU S PLACHTOU 2x2 m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30,- €/ 3 dni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10,- €/ 1 deň</w:t>
            </w:r>
          </w:p>
        </w:tc>
        <w:tc>
          <w:tcPr>
            <w:tcW w:w="25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2,- €/ 1 deň</w:t>
            </w:r>
          </w:p>
        </w:tc>
      </w:tr>
      <w:tr w:rsidR="00436642" w:rsidRPr="00436642" w:rsidTr="00436642">
        <w:trPr>
          <w:trHeight w:val="624"/>
        </w:trPr>
        <w:tc>
          <w:tcPr>
            <w:tcW w:w="30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PRENÁJOM DREVENÉHO MESTSKÉHO STÁNKU 2x2,5 m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60,- €/ 3 dni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20,- €/ 1 deň</w:t>
            </w:r>
          </w:p>
        </w:tc>
        <w:tc>
          <w:tcPr>
            <w:tcW w:w="25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5,- €/ 1 deň</w:t>
            </w:r>
          </w:p>
        </w:tc>
      </w:tr>
      <w:tr w:rsidR="00436642" w:rsidRPr="00436642" w:rsidTr="00436642">
        <w:trPr>
          <w:trHeight w:val="624"/>
        </w:trPr>
        <w:tc>
          <w:tcPr>
            <w:tcW w:w="30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PRENÁJOM DREVENÉHO MESTSKÉHO STÁNKU 3x3 m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90,-€/ 3 dni</w:t>
            </w:r>
          </w:p>
        </w:tc>
        <w:tc>
          <w:tcPr>
            <w:tcW w:w="2410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30,- €/ 1 deň</w:t>
            </w:r>
          </w:p>
        </w:tc>
        <w:tc>
          <w:tcPr>
            <w:tcW w:w="2585" w:type="dxa"/>
            <w:shd w:val="clear" w:color="auto" w:fill="auto"/>
          </w:tcPr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6642" w:rsidRPr="00436642" w:rsidRDefault="00436642" w:rsidP="004366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642">
              <w:rPr>
                <w:rFonts w:ascii="Calibri" w:eastAsia="Calibri" w:hAnsi="Calibri" w:cs="Times New Roman"/>
                <w:sz w:val="20"/>
                <w:szCs w:val="20"/>
              </w:rPr>
              <w:t>10,- €/ 1 deň</w:t>
            </w:r>
          </w:p>
        </w:tc>
      </w:tr>
    </w:tbl>
    <w:p w:rsidR="004A70C3" w:rsidRPr="00436642" w:rsidRDefault="00436642" w:rsidP="00436642">
      <w:pPr>
        <w:spacing w:after="0"/>
        <w:jc w:val="both"/>
        <w:rPr>
          <w:rFonts w:ascii="Times New Roman" w:eastAsia="Calibri" w:hAnsi="Times New Roman" w:cs="Times New Roman"/>
        </w:rPr>
      </w:pPr>
      <w:r w:rsidRPr="00436642">
        <w:rPr>
          <w:rFonts w:ascii="Times New Roman" w:eastAsia="Calibri" w:hAnsi="Times New Roman" w:cs="Times New Roman"/>
        </w:rPr>
        <w:t xml:space="preserve">Výška poplatku sa stanovuje súčinom šírky a hĺbky </w:t>
      </w:r>
      <w:r w:rsidRPr="00436642">
        <w:rPr>
          <w:rFonts w:ascii="Times New Roman" w:eastAsia="Calibri" w:hAnsi="Times New Roman" w:cs="Times New Roman"/>
          <w:b/>
          <w:bCs/>
        </w:rPr>
        <w:t>násobený počtom dní konania jarmoku</w:t>
      </w:r>
      <w:r w:rsidRPr="00436642">
        <w:rPr>
          <w:rFonts w:ascii="Times New Roman" w:eastAsia="Calibri" w:hAnsi="Times New Roman" w:cs="Times New Roman"/>
        </w:rPr>
        <w:t xml:space="preserve">, pričom minimálna šírka predajného miesta je </w:t>
      </w:r>
      <w:r w:rsidRPr="00436642">
        <w:rPr>
          <w:rFonts w:ascii="Times New Roman" w:eastAsia="Calibri" w:hAnsi="Times New Roman" w:cs="Times New Roman"/>
          <w:b/>
          <w:bCs/>
        </w:rPr>
        <w:t>1m²</w:t>
      </w:r>
      <w:r w:rsidRPr="00436642">
        <w:rPr>
          <w:rFonts w:ascii="Times New Roman" w:eastAsia="Calibri" w:hAnsi="Times New Roman" w:cs="Times New Roman"/>
        </w:rPr>
        <w:t xml:space="preserve">. Pri výpočte plochy stánku sa zaokrúhľuje smerom nahor na celý m². Pri predaji rôznych druhov sortimentu sa vypočíta celková suma podľa tej kategórie, ktorá má v sadzobníku vyššiu cenu. V poplatku je zahrnutý poplatok za zber a odvoz komunálneho odpadu.                                            </w:t>
      </w:r>
      <w:r w:rsidRPr="00436642">
        <w:rPr>
          <w:rFonts w:ascii="Times New Roman" w:eastAsia="Calibri" w:hAnsi="Times New Roman" w:cs="Times New Roman"/>
          <w:b/>
          <w:bCs/>
        </w:rPr>
        <w:t>Miesto konania:</w:t>
      </w:r>
      <w:r w:rsidRPr="00436642">
        <w:rPr>
          <w:rFonts w:ascii="Times New Roman" w:eastAsia="Calibri" w:hAnsi="Times New Roman" w:cs="Times New Roman"/>
        </w:rPr>
        <w:t xml:space="preserve"> Námestie gen. M. R. Štefánika, Boženy </w:t>
      </w:r>
      <w:proofErr w:type="spellStart"/>
      <w:r w:rsidRPr="00436642">
        <w:rPr>
          <w:rFonts w:ascii="Times New Roman" w:eastAsia="Calibri" w:hAnsi="Times New Roman" w:cs="Times New Roman"/>
        </w:rPr>
        <w:t>Němcovej</w:t>
      </w:r>
      <w:bookmarkEnd w:id="0"/>
      <w:proofErr w:type="spellEnd"/>
    </w:p>
    <w:sectPr w:rsidR="004A70C3" w:rsidRPr="00436642" w:rsidSect="004C14E4">
      <w:headerReference w:type="default" r:id="rId6"/>
      <w:pgSz w:w="11906" w:h="16838" w:code="9"/>
      <w:pgMar w:top="1135" w:right="1106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A0" w:rsidRDefault="00861CA0" w:rsidP="006C3AE0">
      <w:pPr>
        <w:spacing w:after="0" w:line="240" w:lineRule="auto"/>
      </w:pPr>
      <w:r>
        <w:separator/>
      </w:r>
    </w:p>
  </w:endnote>
  <w:endnote w:type="continuationSeparator" w:id="0">
    <w:p w:rsidR="00861CA0" w:rsidRDefault="00861CA0" w:rsidP="006C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A0" w:rsidRDefault="00861CA0" w:rsidP="006C3AE0">
      <w:pPr>
        <w:spacing w:after="0" w:line="240" w:lineRule="auto"/>
      </w:pPr>
      <w:r>
        <w:separator/>
      </w:r>
    </w:p>
  </w:footnote>
  <w:footnote w:type="continuationSeparator" w:id="0">
    <w:p w:rsidR="00861CA0" w:rsidRDefault="00861CA0" w:rsidP="006C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20" w:rsidRDefault="00861CA0" w:rsidP="005D5920">
    <w:pPr>
      <w:pStyle w:val="Hlavika"/>
      <w:jc w:val="right"/>
      <w:rPr>
        <w:sz w:val="20"/>
        <w:szCs w:val="20"/>
      </w:rPr>
    </w:pPr>
  </w:p>
  <w:p w:rsidR="00DF7FDA" w:rsidRPr="00DF7FDA" w:rsidRDefault="002D39B7" w:rsidP="00DF7FDA">
    <w:pPr>
      <w:pStyle w:val="Pta"/>
      <w:pBdr>
        <w:bottom w:val="single" w:sz="4" w:space="1" w:color="auto"/>
      </w:pBdr>
      <w:tabs>
        <w:tab w:val="right" w:pos="9637"/>
      </w:tabs>
    </w:pPr>
    <w:r>
      <w:rPr>
        <w:rStyle w:val="slostrany"/>
      </w:rPr>
      <w:t>VZN –</w:t>
    </w:r>
    <w:r>
      <w:rPr>
        <w:rStyle w:val="slostrany"/>
      </w:rPr>
      <w:tab/>
    </w:r>
    <w:r>
      <w:rPr>
        <w:rStyle w:val="slostrany"/>
      </w:rPr>
      <w:tab/>
      <w:t xml:space="preserve">                     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8333</w:t>
    </w:r>
    <w:r>
      <w:rPr>
        <w:rStyle w:val="slostrany"/>
      </w:rPr>
      <w:fldChar w:fldCharType="end"/>
    </w:r>
    <w:r>
      <w:rPr>
        <w:rStyle w:val="slostrany"/>
      </w:rPr>
      <w:t xml:space="preserve"> z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E0"/>
    <w:rsid w:val="00233A71"/>
    <w:rsid w:val="002D39B7"/>
    <w:rsid w:val="00436642"/>
    <w:rsid w:val="004A70C3"/>
    <w:rsid w:val="004C14E4"/>
    <w:rsid w:val="006C3AE0"/>
    <w:rsid w:val="008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4B52-DE92-4E31-BA98-7D6BE893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36642"/>
    <w:pPr>
      <w:tabs>
        <w:tab w:val="center" w:pos="4536"/>
        <w:tab w:val="right" w:pos="9072"/>
      </w:tabs>
      <w:spacing w:after="0" w:line="240" w:lineRule="auto"/>
      <w:ind w:left="737" w:hanging="567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366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436642"/>
    <w:pPr>
      <w:tabs>
        <w:tab w:val="center" w:pos="4536"/>
        <w:tab w:val="right" w:pos="9072"/>
      </w:tabs>
      <w:spacing w:after="0" w:line="240" w:lineRule="auto"/>
      <w:ind w:left="737" w:hanging="567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43664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3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Medveďová Zuzana</dc:creator>
  <cp:keywords/>
  <dc:description/>
  <cp:lastModifiedBy>Medveďová Zuzana</cp:lastModifiedBy>
  <cp:revision>3</cp:revision>
  <dcterms:created xsi:type="dcterms:W3CDTF">2023-04-28T10:46:00Z</dcterms:created>
  <dcterms:modified xsi:type="dcterms:W3CDTF">2023-04-28T11:30:00Z</dcterms:modified>
</cp:coreProperties>
</file>