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73" w:rsidRDefault="004A5E73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FC1F2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Príloha č. 2 súťažných podkladov – Návrh zmluvy o dielo</w:t>
      </w: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58"/>
          <w:sz w:val="36"/>
          <w:szCs w:val="36"/>
          <w:lang w:eastAsia="sk-SK"/>
        </w:rPr>
      </w:pP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58"/>
          <w:sz w:val="36"/>
          <w:szCs w:val="36"/>
          <w:lang w:eastAsia="sk-SK"/>
        </w:rPr>
      </w:pPr>
      <w:r w:rsidRPr="00FC1F28">
        <w:rPr>
          <w:rFonts w:ascii="Arial Narrow" w:eastAsia="Times New Roman" w:hAnsi="Arial Narrow" w:cs="Times New Roman"/>
          <w:b/>
          <w:spacing w:val="58"/>
          <w:sz w:val="36"/>
          <w:szCs w:val="36"/>
          <w:lang w:eastAsia="sk-SK"/>
        </w:rPr>
        <w:t>Zmluva o</w:t>
      </w:r>
      <w:r w:rsidR="002E60E9">
        <w:rPr>
          <w:rFonts w:ascii="Arial Narrow" w:eastAsia="Times New Roman" w:hAnsi="Arial Narrow" w:cs="Times New Roman"/>
          <w:b/>
          <w:spacing w:val="58"/>
          <w:sz w:val="36"/>
          <w:szCs w:val="36"/>
          <w:lang w:eastAsia="sk-SK"/>
        </w:rPr>
        <w:t> </w:t>
      </w:r>
      <w:r w:rsidRPr="00FC1F28">
        <w:rPr>
          <w:rFonts w:ascii="Arial Narrow" w:eastAsia="Times New Roman" w:hAnsi="Arial Narrow" w:cs="Times New Roman"/>
          <w:b/>
          <w:spacing w:val="58"/>
          <w:sz w:val="36"/>
          <w:szCs w:val="36"/>
          <w:lang w:eastAsia="sk-SK"/>
        </w:rPr>
        <w:t>dielo</w:t>
      </w:r>
      <w:r w:rsidR="002E60E9">
        <w:rPr>
          <w:rFonts w:ascii="Arial Narrow" w:eastAsia="Times New Roman" w:hAnsi="Arial Narrow" w:cs="Times New Roman"/>
          <w:b/>
          <w:spacing w:val="58"/>
          <w:sz w:val="36"/>
          <w:szCs w:val="36"/>
          <w:lang w:eastAsia="sk-SK"/>
        </w:rPr>
        <w:t>- „Návrh“</w:t>
      </w: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sk-SK"/>
        </w:rPr>
      </w:pPr>
      <w:r w:rsidRPr="00FC1F28">
        <w:rPr>
          <w:rFonts w:ascii="Arial Narrow" w:eastAsia="Times New Roman" w:hAnsi="Arial Narrow" w:cs="Times New Roman"/>
          <w:sz w:val="28"/>
          <w:szCs w:val="28"/>
          <w:lang w:eastAsia="sk-SK"/>
        </w:rPr>
        <w:t>........./201</w:t>
      </w:r>
      <w:r w:rsidR="00A76389">
        <w:rPr>
          <w:rFonts w:ascii="Arial Narrow" w:eastAsia="Times New Roman" w:hAnsi="Arial Narrow" w:cs="Times New Roman"/>
          <w:sz w:val="28"/>
          <w:szCs w:val="28"/>
          <w:lang w:eastAsia="sk-SK"/>
        </w:rPr>
        <w:t>8</w:t>
      </w:r>
      <w:r w:rsidRPr="00FC1F28">
        <w:rPr>
          <w:rFonts w:ascii="Arial Narrow" w:eastAsia="Times New Roman" w:hAnsi="Arial Narrow" w:cs="Times New Roman"/>
          <w:sz w:val="28"/>
          <w:szCs w:val="28"/>
          <w:lang w:eastAsia="sk-SK"/>
        </w:rPr>
        <w:t xml:space="preserve"> -OI-I-ZOD</w:t>
      </w: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sk-SK"/>
        </w:rPr>
      </w:pPr>
      <w:r w:rsidRPr="00FC1F28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uzatvorená podľa § </w:t>
      </w:r>
      <w:smartTag w:uri="urn:schemas-microsoft-com:office:smarttags" w:element="metricconverter">
        <w:smartTagPr>
          <w:attr w:name="ProductID" w:val="536 a"/>
        </w:smartTagPr>
        <w:r w:rsidRPr="00FC1F28">
          <w:rPr>
            <w:rFonts w:ascii="Arial Narrow" w:eastAsia="Times New Roman" w:hAnsi="Arial Narrow" w:cs="Times New Roman"/>
            <w:b/>
            <w:sz w:val="20"/>
            <w:szCs w:val="20"/>
            <w:lang w:eastAsia="sk-SK"/>
          </w:rPr>
          <w:t>536 a</w:t>
        </w:r>
      </w:smartTag>
      <w:r w:rsidRPr="00FC1F28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proofErr w:type="spellStart"/>
      <w:r w:rsidRPr="00FC1F28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nasl</w:t>
      </w:r>
      <w:proofErr w:type="spellEnd"/>
      <w:r w:rsidRPr="00FC1F28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. Obchodného zákonníka č. 513/1991 Zb. v platnom znení na zhotovenie projektovej dokumentácie stavby:</w:t>
      </w: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sk-SK"/>
        </w:rPr>
      </w:pPr>
      <w:r w:rsidRPr="00FC1F28">
        <w:rPr>
          <w:rFonts w:ascii="Arial Narrow" w:eastAsia="Times New Roman" w:hAnsi="Arial Narrow" w:cs="Arial"/>
          <w:b/>
          <w:sz w:val="32"/>
          <w:szCs w:val="32"/>
          <w:lang w:eastAsia="sk-SK"/>
        </w:rPr>
        <w:t>„</w:t>
      </w:r>
      <w:r w:rsidR="00A76389">
        <w:rPr>
          <w:rFonts w:ascii="Arial Narrow" w:hAnsi="Arial Narrow" w:cs="Arial Narrow"/>
          <w:b/>
          <w:sz w:val="32"/>
          <w:szCs w:val="32"/>
        </w:rPr>
        <w:t>Chodník Brezno – Tisovská cesta</w:t>
      </w:r>
      <w:r w:rsidRPr="00FC1F28">
        <w:rPr>
          <w:rFonts w:ascii="Arial Narrow" w:eastAsia="Times New Roman" w:hAnsi="Arial Narrow" w:cs="Times New Roman"/>
          <w:b/>
          <w:sz w:val="32"/>
          <w:szCs w:val="32"/>
          <w:lang w:eastAsia="sk-SK"/>
        </w:rPr>
        <w:t>“</w:t>
      </w: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sk-SK"/>
        </w:rPr>
      </w:pPr>
    </w:p>
    <w:p w:rsidR="00FC1F28" w:rsidRPr="00FC1F28" w:rsidRDefault="00FC1F28" w:rsidP="00FC1F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sk-SK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695"/>
        <w:gridCol w:w="418"/>
        <w:gridCol w:w="2423"/>
        <w:gridCol w:w="1682"/>
        <w:gridCol w:w="11"/>
      </w:tblGrid>
      <w:tr w:rsidR="00FC1F28" w:rsidRPr="00FC1F28" w:rsidTr="00B01A2B">
        <w:trPr>
          <w:gridAfter w:val="1"/>
          <w:wAfter w:w="10" w:type="dxa"/>
        </w:trPr>
        <w:tc>
          <w:tcPr>
            <w:tcW w:w="9052" w:type="dxa"/>
            <w:gridSpan w:val="5"/>
          </w:tcPr>
          <w:p w:rsidR="00FC1F28" w:rsidRPr="00FC1F28" w:rsidRDefault="00FC1F28" w:rsidP="00FC1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I.</w:t>
            </w:r>
          </w:p>
          <w:p w:rsidR="00FC1F28" w:rsidRPr="00FC1F28" w:rsidRDefault="00FC1F28" w:rsidP="00F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Zmluvné strany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numPr>
                <w:ilvl w:val="1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sk-SK"/>
              </w:rPr>
              <w:t>Objednávateľ</w:t>
            </w:r>
          </w:p>
          <w:p w:rsidR="00FC1F28" w:rsidRPr="00FC1F28" w:rsidRDefault="00FC1F28" w:rsidP="00FC1F2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Názov a sídlo: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Mesto Brezno</w:t>
            </w:r>
          </w:p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Námestie gen. M. R. Štefánika 1</w:t>
            </w:r>
          </w:p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977 01  Brezno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 zastúpení: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JUDr. Tomáš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Abel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PhD.</w:t>
            </w:r>
          </w:p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primátor mesta Brezna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Osoba oprávnená na rokovanie vo veciach zmluvných: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Mgr. Zuzana Ďurišová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Osoba oprávnená na rokovanie vo veciach technických: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Ing. Marián Prč 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Bankové spojenie: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Prima Banka Slovensko a.s.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IBAN: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SK97 5600 0000 0020 0279 1001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00313 319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2020398391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tel.: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048 / 6306 231,6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fax:</w:t>
            </w: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048 / 6306 229</w:t>
            </w: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29" w:type="dxa"/>
            <w:gridSpan w:val="2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3" w:type="dxa"/>
            <w:gridSpan w:val="3"/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numPr>
                <w:ilvl w:val="1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sk-SK"/>
              </w:rPr>
              <w:t>Zhotoviteľ</w:t>
            </w:r>
          </w:p>
          <w:p w:rsidR="00FC1F28" w:rsidRPr="00FC1F28" w:rsidRDefault="00FC1F28" w:rsidP="00FC1F2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Názov a sídlo: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32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V zastúpení: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320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Osoba oprávnená na rokovanie vo veciach zmluvných: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Osoba oprávnená na rokovanie vo veciach technických: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Bankové spojenie: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IBAN: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tel.: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2E60E9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.............................................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</w:tc>
      </w:tr>
      <w:tr w:rsidR="00FC1F28" w:rsidRPr="00FC1F28" w:rsidTr="00B01A2B">
        <w:trPr>
          <w:gridAfter w:val="1"/>
          <w:wAfter w:w="10" w:type="dxa"/>
        </w:trPr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426" w:rsidRDefault="00FC1F28" w:rsidP="00FC1F2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color w:val="000000"/>
                <w:sz w:val="20"/>
                <w:szCs w:val="24"/>
                <w:lang w:eastAsia="sk-SK"/>
              </w:rPr>
              <w:t xml:space="preserve">Spoločnosť je zapísaná: </w:t>
            </w:r>
            <w:r w:rsidR="00320426">
              <w:rPr>
                <w:rFonts w:ascii="Arial Narrow" w:eastAsia="Times New Roman" w:hAnsi="Arial Narrow" w:cs="Arial"/>
                <w:color w:val="000000"/>
                <w:sz w:val="20"/>
                <w:szCs w:val="24"/>
                <w:lang w:eastAsia="sk-SK"/>
              </w:rPr>
              <w:t xml:space="preserve">                                                           .................................................. </w:t>
            </w:r>
            <w:r w:rsidR="00320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</w:t>
            </w:r>
            <w:r w:rsidR="0032042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plní uchádzač</w:t>
            </w:r>
          </w:p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FC1F28" w:rsidRPr="00FC1F28" w:rsidRDefault="00FC1F28" w:rsidP="00FC1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c>
          <w:tcPr>
            <w:tcW w:w="9062" w:type="dxa"/>
            <w:gridSpan w:val="6"/>
          </w:tcPr>
          <w:p w:rsidR="00FC1F28" w:rsidRPr="00FC1F28" w:rsidRDefault="00FC1F28" w:rsidP="00FC1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II.</w:t>
            </w:r>
          </w:p>
          <w:p w:rsidR="00FC1F28" w:rsidRPr="00FC1F28" w:rsidRDefault="00FC1F28" w:rsidP="00FC1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Predmet zmluvy</w:t>
            </w:r>
          </w:p>
        </w:tc>
      </w:tr>
      <w:tr w:rsidR="00FC1F28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2.1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A7638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Predmetom zmluvy je vypracovanie projektovej dokumentácie s názvom </w:t>
            </w:r>
            <w:r w:rsidRPr="00FC1F28">
              <w:rPr>
                <w:rFonts w:ascii="Arial Narrow" w:eastAsia="Times New Roman" w:hAnsi="Arial Narrow" w:cs="Arial"/>
                <w:b/>
                <w:sz w:val="20"/>
                <w:szCs w:val="24"/>
                <w:lang w:eastAsia="sk-SK"/>
              </w:rPr>
              <w:t>„</w:t>
            </w:r>
            <w:r w:rsidR="00A76389" w:rsidRPr="00A7638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Chodník Brezno – Tisovská cesta</w:t>
            </w: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sk-SK"/>
              </w:rPr>
              <w:t xml:space="preserve">“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(ďalej len „dielo“)</w:t>
            </w: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sk-SK"/>
              </w:rPr>
              <w:t xml:space="preserve">.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Zmluvné strany sa dohodli, že zhotovenie diela bude vykonané v rozsahu a podľa požiadaviek objednávateľa za ďalej dohodnutých podmienok.</w:t>
            </w: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2.2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Dielom sa rozumie projektová </w:t>
            </w:r>
            <w:r w:rsidRPr="00FC1F28">
              <w:rPr>
                <w:rFonts w:ascii="Arial Narrow" w:eastAsia="Times New Roman" w:hAnsi="Arial Narrow" w:cs="Times New Roman"/>
                <w:b/>
                <w:i/>
                <w:sz w:val="20"/>
                <w:szCs w:val="24"/>
                <w:lang w:eastAsia="sk-SK"/>
              </w:rPr>
              <w:t>dokumentácia pre územné a stavebné povolenie vrátane výkazu výmer, rozpočtu, s realizačnými podrobnosťami vybraných stavebných konštrukcií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. Súčasťou diela bude, občasný autorský dozor projektanta počas realizácie stavby a vypracované stanovisko z posúdenia dokumentácie stavby podľa zákona č. 50/1976 Zb.  o územnom plánovaní a stavebnom poriadku v znení neskorších predpisov (ďalej len „stavebný zákon“) a v zmysle § 18 ods. 5 zákona č. 124/2006 Z. z.  o bezpečnosti a ochrane zdravia pri práci v znení neskorších predpisov pre potreby stavebného povolenia.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Predmetom zákazky  je spracovanie projektovej dokumentácie pre územné a následne stavebné povolenie s </w:t>
            </w:r>
            <w:r w:rsidR="009A39F0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podrobnosťami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realizačnej dokumentácie na </w:t>
            </w:r>
            <w:r w:rsidR="00A76389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vybudovanie chodníka v meste Brezno na ulici Tisovská cest</w:t>
            </w:r>
            <w:r w:rsidR="009A39F0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a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. V danej lokalite nie je vybudovan</w:t>
            </w:r>
            <w:r w:rsidR="00A76389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ý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</w:t>
            </w:r>
            <w:r w:rsidR="00A76389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chodník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. Jedná sa </w:t>
            </w:r>
            <w:r w:rsidR="00A76389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o doplnenie chodníka popri komunikácii I/72, ktorý bude riešiť aj prepojenie mesta a lokality </w:t>
            </w:r>
            <w:proofErr w:type="spellStart"/>
            <w:r w:rsidR="00A76389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Podkoreňová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. </w:t>
            </w:r>
            <w:r w:rsidR="00FF0392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Projektová dokumentácia musí byť preto vopred schválená Slovenskou správou ciest a musí rešpektovať budúci obchvat mesta Brezno. Zároveň musí </w:t>
            </w:r>
            <w:r w:rsidR="0046799A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zachovať resp. zlepšiť odvod zrážkových vôd z komunikácie a priľahlého územia a riešiť aj vjazdy k priľahlým pozemkom resp. obytným budovám.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u w:val="single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u w:val="single"/>
                <w:lang w:eastAsia="sk-SK"/>
              </w:rPr>
              <w:t>Rozsah zákazky:</w:t>
            </w: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i/>
                <w:sz w:val="20"/>
                <w:szCs w:val="24"/>
                <w:lang w:eastAsia="sk-SK"/>
              </w:rPr>
              <w:t>Projektová dokumentácia pre územné rozhodnutie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v 10-tich vyhotoveniach (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paré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) a v 2-och vyhotoveniach digitálnej verzii na CD (DVD) nosiči vo formátoch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dwg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(resp.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dxf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) a 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pdf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.</w:t>
            </w: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Minimálny obsah projektovej dokumentácie: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Technická správa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Prehľadná situácia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Situácia stavby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Odhad nákladov stavby 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Dokladová časť</w:t>
            </w: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i/>
                <w:sz w:val="20"/>
                <w:szCs w:val="24"/>
                <w:lang w:eastAsia="sk-SK"/>
              </w:rPr>
              <w:t>Projektová dokumentácia pre stavebné povolenie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s podrobnosťou realizačnej dokumentácie v 10-tich vyhotoveniach (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paré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) a v 2-och vyhotoveniach digitálnej verzii na CD (DVD) nosiči vo formátoch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dwg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(resp.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dxf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) a 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pdf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.</w:t>
            </w: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Minimálny obsah projektovej dokumentácie: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Technická správa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Prehľadná situácia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Situácia stavby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Pozdĺžne profily</w:t>
            </w:r>
          </w:p>
          <w:p w:rsidR="00FC1F28" w:rsidRPr="00FC1F28" w:rsidRDefault="00FC1F28" w:rsidP="00FC1F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Vzorové výkresy:</w:t>
            </w:r>
          </w:p>
          <w:p w:rsidR="00FC1F28" w:rsidRPr="00FC1F28" w:rsidRDefault="00FC1F28" w:rsidP="00FC1F28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 </w:t>
            </w:r>
            <w:r w:rsidR="0046799A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C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harakteristické rezy</w:t>
            </w:r>
          </w:p>
          <w:p w:rsidR="00FC1F28" w:rsidRPr="00FC1F28" w:rsidRDefault="00FC1F28" w:rsidP="00FC1F28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Kanalizačná šachta</w:t>
            </w:r>
          </w:p>
          <w:p w:rsidR="00FC1F28" w:rsidRPr="00FC1F28" w:rsidRDefault="00FC1F28" w:rsidP="00FC1F28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 Napojenie kanalizačných prípojok</w:t>
            </w:r>
          </w:p>
          <w:p w:rsidR="00FC1F28" w:rsidRPr="00FC1F28" w:rsidRDefault="00FC1F28" w:rsidP="00FC1F28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 Dažďová vpusť</w:t>
            </w:r>
          </w:p>
          <w:p w:rsidR="00FC1F28" w:rsidRPr="00FC1F28" w:rsidRDefault="00FC1F28" w:rsidP="00FC1F28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 </w:t>
            </w:r>
            <w:r w:rsidR="0046799A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K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rižovanie a súbehy s podzemnými vedeniami</w:t>
            </w:r>
          </w:p>
          <w:p w:rsidR="00FC1F28" w:rsidRPr="00FC1F28" w:rsidRDefault="00FC1F28" w:rsidP="00FC1F28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 Výkresy - Detaily, ktoré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spodrobňujú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špecifické riešenie niektorých miest </w:t>
            </w:r>
            <w:r w:rsidR="00B01A2B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– vjazdov atď.</w:t>
            </w: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-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ab/>
              <w:t xml:space="preserve">rozpočet </w:t>
            </w:r>
          </w:p>
          <w:p w:rsidR="00FC1F28" w:rsidRPr="00FC1F28" w:rsidRDefault="00FC1F28" w:rsidP="00FC1F2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-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ab/>
              <w:t xml:space="preserve">výkaz výmer  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Stavebník mesto Brezno si zabezpečí vyjadrenia dotknutých orgánov a správcov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inž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. sietí podľa zákona č. 50/1976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Zb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pre potreby stavebného povolenia. V prípade že mu budú vydané záporné stanoviská alebo súhlasné vyjadrenie s výhradami, bude stavebník požadovať bezplatné odstránenie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závad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.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ab/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Autor projektovej dokumentácie je povinný konzultovať projekt s obstarávateľom počas celého trvania projekčnej fázy až po odovzdanie projektu.</w:t>
            </w: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2.3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Množstvo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sád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predmetu  zmluvy o dielo (ďalej len „„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“):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- </w:t>
            </w: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projekt stavby podľa čl. II. bod 2.2 tejto 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v desiatich vyhotoveniach,</w:t>
            </w:r>
          </w:p>
          <w:p w:rsidR="00B01A2B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rozpočet v dvoch vyhotoveniach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- popis prác s výkazom výmer v desiatich vyhotoveniach 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v dvoch vyhotoveniach bude dodaná PD v elektronickej podobe na CD (resp. DVD) nosiči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(Výkresy a textová časť vo formáte .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pdf</w:t>
            </w:r>
            <w:proofErr w:type="spellEnd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a .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dwg</w:t>
            </w:r>
            <w:proofErr w:type="spellEnd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(resp.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dxf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) </w:t>
            </w: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a výkaz výmer a rozpočet vo formáte .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xls</w:t>
            </w:r>
            <w:proofErr w:type="spellEnd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)</w:t>
            </w: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2.4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Pri spracovaní PD sa bude zhotoviteľ riadiť všeobecne záväznými predpismi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br/>
              <w:t xml:space="preserve">a technickými normami platnými v čase realizácie predmetu zmluvy, záväzkami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východiskovými podkladmi odovzdanými pri uzatvorení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a dohodami oprávnených pracovníkov podľa čl. IX. bod 9.2.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PD je povinný konzultovať projekt s objednávateľom počas celého trvania projekčnej fázy až po odovzdanie projektu</w:t>
            </w: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FC1F28" w:rsidRPr="00FC1F28" w:rsidTr="00B01A2B">
        <w:tc>
          <w:tcPr>
            <w:tcW w:w="9062" w:type="dxa"/>
            <w:gridSpan w:val="6"/>
          </w:tcPr>
          <w:p w:rsidR="00FC1F28" w:rsidRPr="00FC1F28" w:rsidRDefault="00FC1F28" w:rsidP="00FC1F28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III.</w:t>
            </w:r>
          </w:p>
          <w:p w:rsidR="00FC1F28" w:rsidRPr="00FC1F28" w:rsidRDefault="00FC1F28" w:rsidP="00FC1F28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Čas plnenia</w:t>
            </w:r>
          </w:p>
        </w:tc>
      </w:tr>
      <w:tr w:rsidR="00FC1F28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3.1.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PD sa zaväzuje, že dodá predmet zmluvy dohodnutý v rozsahu a obsahu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br/>
              <w:t xml:space="preserve">čl. II.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v nasledovných termínoch:</w:t>
            </w: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Začiatok doby plnenia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predmetu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</w:p>
        </w:tc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: dňom podpisu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ZoD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1F28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Koniec doby plnenia </w:t>
            </w:r>
            <w:r w:rsidR="00B01A2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pre PD územnému konaniu</w:t>
            </w:r>
          </w:p>
        </w:tc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F28" w:rsidRPr="00FC1F28" w:rsidRDefault="00FC1F28" w:rsidP="00FC1F2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sk-SK"/>
              </w:rPr>
              <w:t xml:space="preserve">: </w:t>
            </w: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do 3 mesiacov odo dňa účinnosti zmluvy o dielo</w:t>
            </w:r>
          </w:p>
        </w:tc>
      </w:tr>
      <w:tr w:rsidR="00B01A2B" w:rsidRPr="00FC1F28" w:rsidTr="00CD5264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Koniec doby plnenia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pre PD k stavebnému konaniu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673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B01A2B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: </w:t>
            </w:r>
            <w:r w:rsidRPr="00FC1F2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do 3 mesiacov odo dňa </w:t>
            </w:r>
            <w:r w:rsidR="00B673C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vydania územného </w:t>
            </w:r>
            <w:r w:rsidR="005A58F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9A39F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 xml:space="preserve">  </w:t>
            </w:r>
            <w:r w:rsidR="00B673C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  <w:t>rozhodnutia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3.2.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Ak zhotoviteľ pripraví dielo na odovzdanie pred časom plnenia dohodnutého v čl. III. bod 3.1.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, objednávateľ sa zaväzuje toto dielo prevziať v ponúknutom termíne, bez nároku zhotoviteľa na finančné zvýhodnenie.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3.3.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Prípadné zmeny času plnenia uvedeného v čl. III. bod 3.1.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dohodnú zmluvné strany formou číslovaných písomných dodatkov, ktoré sa po obojstrannom súhlasnom podpise zmluvných strán stanú neoddeliteľnou súčasťou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IV.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Miesto dodania predmetu zákazky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4.1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odovzdá objednávateľovi riadne dokončené dielo podľa čl. II. bod 2.2 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na adrese</w:t>
            </w:r>
            <w:r w:rsidRPr="00FC1F28"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sk-SK"/>
              </w:rPr>
              <w:t xml:space="preserve">: 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Ing. Marián Prč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Mesto Brezno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Odbor investičný 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Námestie gen. M. R. Štefánika 1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977 01  Brezno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V.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Cena za dielo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Cena za zhotovenie predmetu zmluvy v rozsahu čl. II. tejto 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ZoD</w:t>
            </w:r>
            <w:proofErr w:type="spellEnd"/>
            <w:r w:rsidR="00320426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je stanovená dohodou zmluvných strán v zmysle zákona č. 18/1996 Z. z. o cenách v znení neskorších predpisov ako cena vrátane DPH vo výške:</w:t>
            </w:r>
          </w:p>
          <w:p w:rsidR="00B01A2B" w:rsidRPr="00EB4F82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32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z w:val="32"/>
                <w:szCs w:val="20"/>
                <w:lang w:eastAsia="sk-SK"/>
              </w:rPr>
              <w:t>-,- €</w:t>
            </w:r>
            <w:r w:rsidR="00EB4F82">
              <w:rPr>
                <w:rFonts w:ascii="Arial Narrow" w:eastAsia="Times New Roman" w:hAnsi="Arial Narrow" w:cs="Times New Roman"/>
                <w:b/>
                <w:sz w:val="32"/>
                <w:szCs w:val="20"/>
                <w:lang w:eastAsia="sk-SK"/>
              </w:rPr>
              <w:t xml:space="preserve">                     </w:t>
            </w:r>
            <w:r w:rsidR="00EB4F82" w:rsidRPr="00EB4F8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4"/>
                <w:lang w:eastAsia="sk-SK"/>
              </w:rPr>
              <w:t>vyplní uchádzač</w:t>
            </w:r>
          </w:p>
          <w:p w:rsidR="00B01A2B" w:rsidRDefault="00B01A2B" w:rsidP="00EB4F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slovom: - E</w:t>
            </w:r>
            <w:r w:rsidR="00EB4F8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UR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- centov </w:t>
            </w:r>
            <w:r w:rsidR="00EB4F8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    </w:t>
            </w:r>
            <w:r w:rsidR="00EB4F82" w:rsidRPr="00EB4F8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4"/>
                <w:lang w:eastAsia="sk-SK"/>
              </w:rPr>
              <w:t>vyplní uchádzač</w:t>
            </w:r>
          </w:p>
          <w:p w:rsidR="00EB4F82" w:rsidRPr="00FC1F28" w:rsidRDefault="00EB4F82" w:rsidP="00EB4F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Cena za dielo predstavuje: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5.1.1</w:t>
            </w:r>
          </w:p>
        </w:tc>
        <w:tc>
          <w:tcPr>
            <w:tcW w:w="6537" w:type="dxa"/>
            <w:gridSpan w:val="3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PD vrátane výkazu výmer a rozpočtu podľa čl. II. bod 2.2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</w:p>
        </w:tc>
        <w:tc>
          <w:tcPr>
            <w:tcW w:w="1692" w:type="dxa"/>
            <w:gridSpan w:val="2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gridSpan w:val="3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EB4F82">
            <w:pPr>
              <w:spacing w:after="0" w:line="240" w:lineRule="auto"/>
              <w:ind w:right="-1806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cena bez DPH</w:t>
            </w:r>
            <w:r w:rsidR="00320426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....................................</w:t>
            </w:r>
            <w:r w:rsidR="00EB4F82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EUR      </w:t>
            </w:r>
            <w:r w:rsidR="00EB4F82" w:rsidRPr="00EB4F8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4"/>
                <w:lang w:eastAsia="sk-SK"/>
              </w:rPr>
              <w:t>vyplní uchádzač</w:t>
            </w: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EB4F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A2B" w:rsidRPr="00EB4F82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DPH  20%  </w:t>
            </w:r>
            <w:r w:rsidR="00320426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                           ....................................</w:t>
            </w:r>
            <w:r w:rsidR="00EB4F82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EUR      </w:t>
            </w:r>
            <w:r w:rsidR="00EB4F8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4"/>
                <w:lang w:eastAsia="sk-SK"/>
              </w:rPr>
              <w:t>vyplní uchádzač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4"/>
                <w:lang w:eastAsia="sk-SK"/>
              </w:rPr>
              <w:t>cena celkom vrátane DPH</w:t>
            </w: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</w:t>
            </w:r>
            <w:r w:rsidR="00320426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               ....................................</w:t>
            </w:r>
            <w:r w:rsidR="00EB4F82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 </w:t>
            </w:r>
            <w:bookmarkStart w:id="0" w:name="_GoBack"/>
            <w:bookmarkEnd w:id="0"/>
            <w:r w:rsidR="00EB4F82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 xml:space="preserve">EUR      </w:t>
            </w:r>
            <w:r w:rsidR="00EB4F82" w:rsidRPr="00EB4F8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4"/>
                <w:lang w:eastAsia="sk-SK"/>
              </w:rPr>
              <w:t>vyplní uchádzač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5.2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Cenu za dielo dohodnutú v čl. V. bod 5.1.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je možné meniť iba v prípade zmeny sadzby DPH. 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VI.</w:t>
            </w:r>
          </w:p>
          <w:p w:rsidR="00B01A2B" w:rsidRPr="00FC1F28" w:rsidRDefault="00B01A2B" w:rsidP="00B01A2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Platobné podmienky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6.1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Objednávateľ prehlasuje, že na účely zaplatenia ceny za zhotovenie diela, ktoré je predmetom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má zabezpečené finančné prostriedky.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A0070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6.2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708" w:rsidRDefault="00B01A2B" w:rsidP="00A0070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Objednávateľ so zhotoviteľom sa dohodli, že cenu za zhotovenie diela objednávateľ uhradí zhotoviteľovi po prevzatí diela podľa čl. </w:t>
            </w:r>
            <w:r w:rsidR="00A0070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II. bod 2.2 tejto </w:t>
            </w:r>
            <w:proofErr w:type="spellStart"/>
            <w:r w:rsidR="00A0070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="00A0070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ako celku.</w:t>
            </w:r>
          </w:p>
          <w:p w:rsidR="00B01A2B" w:rsidRPr="00A00708" w:rsidRDefault="00B01A2B" w:rsidP="00A0070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zhotoviteľ vystaví faktúru v deň odovzdania diela v zmysle čl. V. bod 5.1.1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</w:t>
            </w:r>
            <w:r w:rsidR="00A00708" w:rsidRPr="00A0070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ktorej súčasťou bude protokol o prevzatí diela, potvrdený kontaktnou osobou objednávateľa.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r w:rsidR="00A0070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bjednávateľ uhradí </w:t>
            </w:r>
            <w:r w:rsidR="00A0070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faktúru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 lehote jej splatnosti.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A00708">
            <w:pPr>
              <w:spacing w:after="0" w:line="240" w:lineRule="auto"/>
              <w:ind w:left="426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6.3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Lehota splatnosti faktúry bola zmluvnými stranami dohodnutá na 30 kalendárnych dní odo dňa jej doručenia objednávateľovi.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6.4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Objednávateľ má právo vrátiť faktúru v lehote jej splatnosti, ak táto neobsahuje náležitosti daňového dokladu, alebo porušuje podstatné zmluvné povinnosti. V takom prípade sa preruší plynutie lehoty splatnosti a nová lehota splatnosti faktúry začne plynúť doručením opravenej faktúry objednávateľovi.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6.5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Objednávateľ neposkytuje preddavky na zaplatenie ceny diela.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6.6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 prípade že dôjde k zrušeniu alebo odstúpeniu od tejto zmluvy z dôvodov na strane objednávateľa, objednávateľ zaplatí zhotoviteľovi odplatu (cenu)  za práce rozpracované ku dňu zrušenia alebo odstúpenia od tejto zmluvy, vo výške zodpovedajúcej príslušného podielu z ceny dohodnutej v čl. V. bod 5.1 tejto zmluvy. Zrušenie alebo odstúpenie musí byť vykonané písomnou formou. Súčasne zhotoviteľ odovzdá objednávateľovi zodpovedajúce rozpracované práce.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VII.</w:t>
            </w:r>
          </w:p>
          <w:p w:rsidR="00B01A2B" w:rsidRPr="00FC1F28" w:rsidRDefault="00B01A2B" w:rsidP="00B01A2B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Zodpovednosť za vady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zodpovedá za to, že predmet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bude zhotovený v súlade s touto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, podľa príslušných technických noriem a všeobecne záväzných právnych predpisov platných v čase vykonávania (realizácie) diela a že bude spôsobilý k zmluvnému účelu.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zodpovedá za vady diela, ktoré má dielo v čase jeho odovzdania objednávateľovi. Dielo má vady, ak nezodpovedá podmienkam uvedeným v čl. VII. bod 7.1.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Zmluvné strany sa dohodli, že objednávateľ má právo požadovať a zhotoviteľ povinnosť bezplatne odstrániť vady diela najneskôr v lehote uvedenej v čl. VII. bod 7.5.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Objednávateľ je povinný písomne oznámiť vady diela bez zbytočného odkladu, najneskôr do piatich (5) pracovných dní odo dňa ich zistenia.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7.5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je povinný do piatich (5) pracovných dní po uplatnení oprávnenej reklamácie, predložiť objednávateľovi písomný návrh na prepracovanie, dopracovanie, resp. iný spôsob odstránenia vady; v prípade, že objednávateľ s týmto návrhom súhlasí, je zhotoviteľ povinný vadu diela odstrániť do desiatich (10) pracovných dní od uplatnenia reklamácie objednávateľom, ak sa nedohodne iný termín vzhľadom na rozsah zistenej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závady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7.6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nezodpovedá za vady diela, ak tieto vady spôsobilo použitie vecí a podkladov odovzdaných mu na spracovanie objednávateľom v prípade, že zhotoviteľ ani pri vynaložení odbornej starostlivosti nevhodnosť týchto vecí nemohol zistiť alebo na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ne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objednávateľa upozornil a objednávateľ na ich použití trval. Zhotoviteľ takisto nezodpovedá za vady spôsobené dodržaním nevhodných pokynov daných mu objednávateľom, ak zhotoviteľ na nevhodnosť týchto pokynov upozornil a objednávateľ na ich dodržaní trval alebo ak zhotoviteľ túto nevhodnosť nemohol zistiť.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7.7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zodpovedá za vady diela vzniknuté po čase uvedenom v čl. VII. bod 7.2.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ak boli tieto vady spôsobené porušením jeho povinností. Zhotoviteľ odstráni tieto vady na vlastné náklady. 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Záručná doba na Dielo je 24 mesiacov a začína plynúť dňom podpisu odovzdávacieho protokolu oboma zmluvnými stranami v zmysle čl. III. bod 1 Zmluvy.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Zhotoviteľ nezodpovedá za vady Diela, ktoré boli spôsobené použitím nesprávnych podkladov poskytnutých Objednávateľom pri realizácii Diela, na ktorých nesprávnosť Zhotoviteľ Objednávateľa upozornil a ten napriek tomu písomne trval na ich použití.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zodpovedá za vady, ktoré má Dielo v čase jeho odovzdania v zmysle čl. III. bod 1 Zmluvy.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zodpovedá Objednávateľovi za to, že Dielo bude vykonané podľa podmienok dohodnutých v tejto Zmluve a že bude mať vlastnosti dohodnuté v tejto Zmluve - v súlade so všeobecne záväznými právnymi a technických predpismi.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zodpovedá za vady Diela vzniknuté po odovzdaní podľa bodu 1, len ak sa preukáže, že boli spôsobené porušením jeho povinností pri vykonávaní Diela.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Objednávateľ je povinný prípadnú reklamáciu podľa tejto Zmluvy uplatniť v písomnej forme a doručiť Zhotoviteľovi na adresu uvedenú v záhlaví Zmluvy.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sa zaväzuje odstrániť prípadné vady zistené na Diele odstrániť v lehote do 30 kalendárnych dní od doručenia oprávnenej písomnej reklamácie Objednávateľa. Za písomnú reklamáciu sa považuje písomnosť doručená na adresu Zhotoviteľa uvedenú v záhlaví Zmluvy, resp. na e-mailovú adresu Zhotoviteľa: ...................................................</w:t>
            </w: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sa zaväzuje a zodpovedá za to, že Dielo zhotoví podľa podmienok tejto Zmluvy, a že Dielo bude mať vlastnosti obvyklé pre charakter Diela, a bude riadne spôsobilé slúžiť na obvyklý účel.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VIII.</w:t>
            </w:r>
          </w:p>
          <w:p w:rsidR="00B01A2B" w:rsidRPr="00FC1F28" w:rsidRDefault="00B01A2B" w:rsidP="00B01A2B">
            <w:pPr>
              <w:tabs>
                <w:tab w:val="left" w:pos="2685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Sankcie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8.1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V prípade omeškania zhotoviteľa s odovzdaním predmetu zmluvy v dohodnutom čase plnenia v zmysle čl. III.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, má objednávateľ nárok na zmluvnú pokutu vo výške 0,05% z ceny diela bez DPH za každý začatý deň omeškania.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8.2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 prípade omeškania zhotoviteľa so splnením povinnosti odstrániť vady a nedorobky diela, má objednávateľ nárok na zmluvnú pokutu vo výške 0,05% z ceny diela bez DPH za každý začatý deň omeškania, až do odstránenia poslednej vady diela.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8.3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 prípade omeškania objednávateľa so zaplatením ceny za dielo alebo jej časti má zhotoviteľ právo na úroky z omeškania vo výške 0,05% z dlžnej sumy za každý aj začatý deň omeškania až do zaplatenia dlžnej sumy.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8.4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Zmluvné strany nie sú v omeškaní podľa čl. VIII. bodov 8.1. až 8.3.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br/>
              <w:t>v prípadoch vyššej moci, ak tieto skutočnosti bezodkladne písomne oznámi druhej strane, alebo sú okolnosti vyššej moci, všeobecne známe.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IX.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Spolupôsobenie objednávateľa a zhotoviteľa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9.1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Objednávateľ sa zaväzuje, že v rozsahu nevyhnutne potrebnom poskytne spoluprácu pri zadovážení podkladov pre riadne vykonanie diela zhotoviteľom. 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9.2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Za celý priebeh projektových prác, za odborné a včasné vyhotovenia diela podľa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je zodpovedný za zhotoviteľa </w:t>
            </w:r>
            <w:r w:rsidRPr="00FC1F28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.......................................................................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K technickým rokovaniam za objednávateľa je oprávnený Ing. Marián Prč.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9.3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Zmeny osôb uvedených v čl. IX. bod 9.2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sú obe strany povinné písomne oznámiť do desiatich (10) pracovných dní.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9.4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Objednávateľ sa zaväzuje spolupracovať pri realizácii dohodnutého diela podľa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a prevziať riadne dokončené dielo.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9.5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Dodržanie termínov je závislé od riadneho a včasného spolupôsobenia objednávateľa dohodnutého v 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. Zhotoviteľ nie je v omeškaní, ak dôjde k východiskovým a závažným zmenám v rozpracovanosti predmetných častí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zo strany objednávateľa alebo orgánov štátnej správy, iných orgánov verejnej moci, resp. dotknutých organizácií.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9.6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Zhotoviteľ je povinný vo vzájomne dohodnutých termínoch, minimálne však na začiatku vykonávania diela, v priebehu jeho rozpracovanosti podľa zváženia zhotoviteľa a pred ukončením prác spracovania projektovej dokumentácie zvolať technickú poradu za účelom prerokovania rozpracovanej projektovej dokumentácie s objednávateľom. Z rokovania  každej technickej porady je zhotoviteľ povinný spracovať písomný záznam, ktorý sa stane súčasťou projektovej dokumentácie. Pri realizácii predmetu zmluvy je zhotoviteľ povinný riadiť sa závermi týchto rokovaní.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X.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Odovzdanie a prevzatie diela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10.1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odovzdá a objednávateľ prevezme riadne dokončené dielo. Dielo sa bude odovzdávať v zmysle čl. III. bod 3.1.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10.2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Odovzdaním projektu stavby sa rozumie osobné doručenie projektovej dokumentácie objednávateľovi s potvrdením o jeho prevzatí. 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XI.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Ostatné ustanovenia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11.1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bude pri plnení predmetu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postupovať s odbornou starostlivosťou. Zaväzuje sa dodržiavať všeobecne záväzné právne predpisy a technické normy platné v čase realizácie predmetu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vzťahujúce sa na dielo a podmienky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11.2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Zhotoviteľ sa bude riadiť východiskovými podkladmi objednávateľa, zápismi a návrhmi na riešenie oprávnených pracovníkov podľa čl. IX., bod 9.2, rozhodnutiami a vyjadreniami dotknutých orgánov štátnej správy a obce.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11.3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Ak dohody uzavreté podľa čl. XI. bod 11.2.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budú mať vplyv na predmet zmluvy, čas plnenia a ďalšie zmluvné záväzky, musí byť súčasťou tejto dohody aj spôsob úpravy ceny a času plnenia vo väzbe na zmenu predmetu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. Takáto dohoda je podkladom pre vypracovanie písomného dodatku k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ktorý sa po súhlasnom podpise obidvoch zmluvných strán stáva neoddeliteľnou súčasťou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11.4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Zhotoviteľ vyhlasuje, že má oprávnenie vykonávať činnosti v rozsahu čl. II.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11.5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Objednávateľ a zhotoviteľ sú oprávnený použiť dielo - predmet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výhradne iba pre účely vyplývajúce z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 Jeho iné využitie, najmä prenechanie na použitie tretím osobám je podmienené výslovným písomným súhlasom objednávateľa a zhotoviteľa.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XII.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Prechod vlastníckeho práva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12.1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Zhotoviteľ a objednávateľ sa dohodli, že vlastnícke právo k predmetu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po prevzatí diela ako celku prechádza na objednávateľa dňom úplného zaplatenia ceny diela uvedenej v čl. V. bod. 5.1., a 5.2., pričom nie sú dotknuté práva zhotoviteľa v zmysle autorského zákona</w:t>
            </w: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 xml:space="preserve">.            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</w:tcPr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8"/>
                <w:szCs w:val="20"/>
                <w:lang w:eastAsia="sk-SK"/>
              </w:rPr>
              <w:t>Čl. XIII.</w:t>
            </w:r>
          </w:p>
          <w:p w:rsidR="00B01A2B" w:rsidRPr="00FC1F28" w:rsidRDefault="00B01A2B" w:rsidP="00B01A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b/>
                <w:smallCaps/>
                <w:sz w:val="28"/>
                <w:szCs w:val="20"/>
                <w:lang w:eastAsia="sk-SK"/>
              </w:rPr>
              <w:t>Záverečné ustanovenia</w:t>
            </w:r>
          </w:p>
        </w:tc>
      </w:tr>
      <w:tr w:rsidR="00B01A2B" w:rsidRPr="00FC1F28" w:rsidTr="00B01A2B">
        <w:tc>
          <w:tcPr>
            <w:tcW w:w="833" w:type="dxa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13.1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Objednávateľ môže od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odstúpiť, ak zhotoviteľ bezdôvodne predlžuje čas plnenia. Odstúpenie od zmluvy oznámi objednávateľ zhotoviteľovi bez zbytočného odkladu po tom, čo sa o podstatnom porušení zmluvy dozvedel.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13.2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Odstúpenie od zmluvy sa nedotýka nároku na náhradu škody vzniknutej porušením tejto zmluvy.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13.3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 xml:space="preserve">Zmluvné strany sa dohodli na písomnej forme odstúpenia od 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Arial"/>
                <w:sz w:val="20"/>
                <w:szCs w:val="24"/>
                <w:lang w:eastAsia="sk-SK"/>
              </w:rPr>
              <w:t xml:space="preserve"> a písomnej forme uplatnenia všetkých nárokov voči druhej strane.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13.4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Arial"/>
                <w:sz w:val="20"/>
                <w:lang w:eastAsia="sk-SK"/>
              </w:rPr>
              <w:t xml:space="preserve">Zmluvné strany sa dohodli, že </w:t>
            </w:r>
            <w:proofErr w:type="spellStart"/>
            <w:r w:rsidRPr="00FC1F28">
              <w:rPr>
                <w:rFonts w:ascii="Arial Narrow" w:eastAsia="Times New Roman" w:hAnsi="Arial Narrow" w:cs="Arial"/>
                <w:sz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Arial"/>
                <w:sz w:val="20"/>
                <w:lang w:eastAsia="sk-SK"/>
              </w:rPr>
              <w:t xml:space="preserve"> je možné zrušiť aj vzájomnou dohodou zmluvných strán.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13.5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Právne vzťahy neupravené  touto Zmluvou sa riadia Obchodným zákonníkom a ostatnými všeobecne záväznými predpismi Slovenskej republiky.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13.6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uppressAutoHyphens/>
              <w:autoSpaceDE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C1F28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Zmluvné strany sa dohodli, že spory vyplývajúce z tejto zmluvy alebo v súvislosti s ňou vzniknuté, ako aj rôzne výklady právnych otázok akéhokoľvek druhu vzniknuté z tejto zmluvy alebo v súvislosti s touto zmluvou sa zmluvné strany pokúsia vyriešiť mimosúdnou cestou. Spory ktoré nebudú zmluvnými stranami vyriešené mimosúdne, budú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prejednané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a rozhodnuté vecne a miestne príslušným všeobecným súdom Slovenskej republiky.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13.7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Zmeny a doplnky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budú vykonané formou očíslovaných písomných dodatkov k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, ktoré sa po obojstrannom podpísaní zmluvnými stranami stanú neoddeliteľnou súčasťou tejto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13.8</w:t>
            </w: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Táto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ZoD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nadobúda platnosť dňom podpísania oboma zmluvnými stranami a účinnosť dňom nasledujúcim po dni jej  zverejnenia na webovom sídle objednávateľa. Je vyhotovená v piatich výtlačkoch, z ktorých objednávateľ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obdrží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</w:t>
            </w:r>
            <w:smartTag w:uri="urn:schemas-microsoft-com:office:smarttags" w:element="metricconverter">
              <w:smartTagPr>
                <w:attr w:name="ProductID" w:val="3 a"/>
              </w:smartTagPr>
              <w:r w:rsidRPr="00FC1F28">
                <w:rPr>
                  <w:rFonts w:ascii="Arial Narrow" w:eastAsia="Times New Roman" w:hAnsi="Arial Narrow" w:cs="Times New Roman"/>
                  <w:sz w:val="20"/>
                  <w:szCs w:val="20"/>
                  <w:lang w:eastAsia="sk-SK"/>
                </w:rPr>
                <w:t>3 a</w:t>
              </w:r>
            </w:smartTag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zhotoviteľ 2 výtlačky.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8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Zmluvné strany si túto Zmluvu prečítali, jej obsahu porozumeli a na znak súhlasu s ňou ju vlastnoručne podpísali.</w:t>
            </w:r>
          </w:p>
        </w:tc>
      </w:tr>
      <w:tr w:rsidR="00B01A2B" w:rsidRPr="00FC1F28" w:rsidTr="00B01A2B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V Brezne, dňa:</w:t>
            </w: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 xml:space="preserve"> ..............................................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B01A2B" w:rsidRPr="00FC1F28" w:rsidTr="00B01A2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za objednávateľa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za zhotoviteľa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</w:p>
        </w:tc>
      </w:tr>
      <w:tr w:rsidR="00B01A2B" w:rsidRPr="00FC1F28" w:rsidTr="00B01A2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..............................................</w:t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  <w:t>..............................................</w:t>
            </w:r>
          </w:p>
        </w:tc>
      </w:tr>
      <w:tr w:rsidR="00B01A2B" w:rsidRPr="00FC1F28" w:rsidTr="00B01A2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JUDr. Tomáš </w:t>
            </w:r>
            <w:proofErr w:type="spellStart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Abel</w:t>
            </w:r>
            <w:proofErr w:type="spellEnd"/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PhD.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primátor mesta</w:t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Titul, Meno Priezvisko</w:t>
            </w:r>
          </w:p>
          <w:p w:rsidR="00B01A2B" w:rsidRPr="00FC1F28" w:rsidRDefault="00B01A2B" w:rsidP="00B01A2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sk-SK"/>
              </w:rPr>
            </w:pPr>
            <w:r w:rsidRPr="00FC1F28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konateľ spoločnosti</w:t>
            </w:r>
          </w:p>
        </w:tc>
      </w:tr>
    </w:tbl>
    <w:p w:rsidR="00FC1F28" w:rsidRPr="00FC1F28" w:rsidRDefault="00FC1F28" w:rsidP="00FC1F28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FC1F2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FC1F2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FC1F2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FC1F2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FC1F28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FC1F28" w:rsidRPr="00FC1F28" w:rsidRDefault="00FC1F28" w:rsidP="00FC1F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216CBE" w:rsidRDefault="00216CBE"/>
    <w:sectPr w:rsidR="0021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550"/>
    <w:multiLevelType w:val="multilevel"/>
    <w:tmpl w:val="C5223D0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u w:val="none"/>
      </w:rPr>
    </w:lvl>
  </w:abstractNum>
  <w:abstractNum w:abstractNumId="1" w15:restartNumberingAfterBreak="0">
    <w:nsid w:val="4C092FAB"/>
    <w:multiLevelType w:val="hybridMultilevel"/>
    <w:tmpl w:val="BA167A3A"/>
    <w:lvl w:ilvl="0" w:tplc="6C8E17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28"/>
    <w:rsid w:val="00216CBE"/>
    <w:rsid w:val="002E60E9"/>
    <w:rsid w:val="00320426"/>
    <w:rsid w:val="0046799A"/>
    <w:rsid w:val="004A5E73"/>
    <w:rsid w:val="005A58F0"/>
    <w:rsid w:val="006C5EC5"/>
    <w:rsid w:val="009A39F0"/>
    <w:rsid w:val="00A00708"/>
    <w:rsid w:val="00A201C9"/>
    <w:rsid w:val="00A76389"/>
    <w:rsid w:val="00B01A2B"/>
    <w:rsid w:val="00B673C0"/>
    <w:rsid w:val="00E923AF"/>
    <w:rsid w:val="00EB4F82"/>
    <w:rsid w:val="00FC1F28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16D6C-F706-459E-8993-CE673605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Ridzoňová Dana</dc:creator>
  <cp:keywords/>
  <dc:description/>
  <cp:lastModifiedBy>Ridzoňová Dana</cp:lastModifiedBy>
  <cp:revision>6</cp:revision>
  <dcterms:created xsi:type="dcterms:W3CDTF">2018-03-28T13:13:00Z</dcterms:created>
  <dcterms:modified xsi:type="dcterms:W3CDTF">2018-04-03T09:09:00Z</dcterms:modified>
</cp:coreProperties>
</file>