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30D5D" w14:textId="0278F1A4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bookmarkStart w:id="0" w:name="_GoBack"/>
      <w:bookmarkEnd w:id="0"/>
      <w:r w:rsidRPr="00D374DD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559DB7A7" wp14:editId="1E9B5D75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861848" cy="787827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848" cy="787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</w:t>
      </w:r>
      <w:r w:rsidR="005D0983"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</w:t>
      </w:r>
      <w:r w:rsidR="00A456CC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>Martin Chudý</w:t>
      </w:r>
    </w:p>
    <w:p w14:paraId="7ED49A86" w14:textId="77777777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Hlavný veterinárny lekár</w:t>
      </w:r>
    </w:p>
    <w:p w14:paraId="3D38FC8B" w14:textId="77777777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Slovenskej republiky</w:t>
      </w:r>
    </w:p>
    <w:p w14:paraId="4E3D2FB2" w14:textId="77777777" w:rsidR="00AC1EAF" w:rsidRPr="00C05A4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05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14:paraId="1C5B9948" w14:textId="194E7E57" w:rsidR="00AC1EAF" w:rsidRPr="00C026BB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Č. </w:t>
      </w:r>
      <w:r w:rsidR="00346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z. MNO-</w:t>
      </w:r>
      <w:r w:rsidR="005D5E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2714</w:t>
      </w:r>
      <w:r w:rsidR="00C026BB"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/2025</w:t>
      </w: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                                                                               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Bratislava,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</w:t>
      </w:r>
      <w:r w:rsidR="000441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6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3.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2025</w:t>
      </w:r>
    </w:p>
    <w:p w14:paraId="01141BED" w14:textId="214BE99E" w:rsidR="00AC1EAF" w:rsidRPr="00A45490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s</w:t>
      </w:r>
      <w:r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 6534/2025-220</w:t>
      </w:r>
      <w:r w:rsidR="00C555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/3</w:t>
      </w:r>
    </w:p>
    <w:p w14:paraId="7B80127C" w14:textId="3CA2A833" w:rsidR="00AC1EA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471B74A5" w14:textId="77777777" w:rsidR="00C026BB" w:rsidRPr="00D374DD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7B521282" w14:textId="2332DCB5" w:rsidR="00AC1EAF" w:rsidRPr="00D374DD" w:rsidRDefault="007758CE" w:rsidP="00A45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MIMORIADNE   NÚDZOVÉ   OPATRENIA – DODATOK č. </w:t>
      </w:r>
      <w:r w:rsidR="00C55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2</w:t>
      </w:r>
    </w:p>
    <w:p w14:paraId="1362683C" w14:textId="4B92B24E" w:rsidR="00C026BB" w:rsidRPr="00D374DD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221C90BE" w14:textId="3510D02A" w:rsidR="005D0983" w:rsidRPr="00AF260E" w:rsidRDefault="00AC1EAF" w:rsidP="00C05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Na základe § 6 ods. 5 písm. a) a § 34 ods. 1 písm. b) zákona č. 39/2007 Z.</w:t>
      </w:r>
      <w:r w:rsidR="00A456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z. o veterinárnej starostlivosti v znení neskorších predpisov tým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ito mimoriadnymi n</w:t>
      </w:r>
      <w:r w:rsidR="00A456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ú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dzovými opatreniami </w:t>
      </w:r>
      <w:r w:rsidR="005D098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s platnosťou a účinnosťou </w:t>
      </w:r>
      <w:r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od </w:t>
      </w:r>
      <w:r w:rsidR="007758C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2</w:t>
      </w:r>
      <w:r w:rsidR="0004410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6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.</w:t>
      </w:r>
      <w:r w:rsidR="002E65A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3.</w:t>
      </w:r>
      <w:r w:rsidR="002E65A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2025</w:t>
      </w:r>
      <w:r w:rsidR="00D374DD"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do odvolania</w:t>
      </w:r>
    </w:p>
    <w:p w14:paraId="3CE9924E" w14:textId="7976637E" w:rsidR="00AC1EAF" w:rsidRDefault="00AC1EAF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14:paraId="73528185" w14:textId="69BF47DD"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Mimoriadne núdzové opatrenia Č. z. MNO-2550/2025, </w:t>
      </w: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s. 6534/2025-220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zo d</w:t>
      </w:r>
      <w:r w:rsid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ňa 21. 3. 2025 mením v písmene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) bod </w:t>
      </w:r>
      <w:r w:rsid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nasledovne:</w:t>
      </w:r>
    </w:p>
    <w:p w14:paraId="230660FA" w14:textId="37596E1C"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1F71C87" w14:textId="255664F0" w:rsidR="007758CE" w:rsidRDefault="00C55539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1.</w:t>
      </w:r>
      <w:r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akékoľvek premiestňovanie hovädzieho dobytka, oviec, kôz, ošípaných a iných párnokopytníkov vrátane farmovej zveri (ďalej aj „vnímavých zvierat“) okrem nevyhnutnej prepravy v rámci toho istého chovu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</w:t>
      </w:r>
      <w:r w:rsidR="000B4D6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prepravy na schválený bitúnok v SR</w:t>
      </w:r>
      <w:r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853A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Tento zákaz </w:t>
      </w:r>
      <w:r w:rsidR="009C4A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 vzťahuj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e aj </w:t>
      </w:r>
      <w:r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na </w:t>
      </w:r>
      <w:r w:rsidR="0058041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akékoľvek </w:t>
      </w:r>
      <w:r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premiestňovanie vnímavých zvierat </w:t>
      </w:r>
      <w:r w:rsidR="00853A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="0058041A"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 územia SR do iných štátov</w:t>
      </w:r>
      <w:r w:rsidR="0058041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Premiestňovanie zvierat</w:t>
      </w:r>
      <w:r w:rsidR="0058041A"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58041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 iných štátov do SR je možný</w:t>
      </w:r>
      <w:r w:rsidR="0004410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</w:t>
      </w:r>
      <w:r w:rsidR="0058041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len na schválené bitúnky</w:t>
      </w:r>
      <w:r w:rsidR="009C4A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Premiestňovanie zvierat z chovov </w:t>
      </w:r>
      <w:r w:rsidR="00C8488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nachádzajúcich sa </w:t>
      </w:r>
      <w:r w:rsidR="009C4A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="00C8488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reštrikčných pásmach (t</w:t>
      </w:r>
      <w:r w:rsidR="005308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="00C8488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j. v </w:t>
      </w:r>
      <w:r w:rsidR="009C4A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ochrannom pásme a pásme dohľadu</w:t>
      </w:r>
      <w:r w:rsidR="00C8488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sa riadi</w:t>
      </w:r>
      <w:r w:rsidR="009C4A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veterinárnymi opatreniami nariadenými miestne príslušnou regionálnou veterinárnou a potravinovou správou. </w:t>
      </w:r>
    </w:p>
    <w:p w14:paraId="479C2B8F" w14:textId="5744B596" w:rsidR="00AC1EAF" w:rsidRPr="00D374DD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                                                   </w:t>
      </w:r>
    </w:p>
    <w:p w14:paraId="7C7F7259" w14:textId="77777777" w:rsidR="00F64556" w:rsidRPr="00D374DD" w:rsidRDefault="00F64556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98F9309" w14:textId="5CE83C8F" w:rsidR="00005EBB" w:rsidRDefault="00422E36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</w:p>
    <w:p w14:paraId="546815F6" w14:textId="5FBAAE80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7C53D71" w14:textId="77777777" w:rsidR="002B19FF" w:rsidRDefault="002B19FF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534E26E" w14:textId="77777777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47F4D53" w14:textId="77777777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555028E" w14:textId="12A951D9" w:rsidR="005D0983" w:rsidRPr="002E65A6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422E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D0983" w:rsidRPr="002E65A6">
        <w:rPr>
          <w:rFonts w:ascii="Times New Roman" w:hAnsi="Times New Roman" w:cs="Times New Roman"/>
          <w:b/>
          <w:i/>
          <w:sz w:val="24"/>
          <w:szCs w:val="24"/>
        </w:rPr>
        <w:t xml:space="preserve">MVDr. </w:t>
      </w:r>
      <w:r w:rsidR="00DF3FC4" w:rsidRPr="002E65A6">
        <w:rPr>
          <w:rFonts w:ascii="Times New Roman" w:hAnsi="Times New Roman" w:cs="Times New Roman"/>
          <w:b/>
          <w:i/>
          <w:sz w:val="24"/>
          <w:szCs w:val="24"/>
        </w:rPr>
        <w:t>Martin Chudý</w:t>
      </w:r>
    </w:p>
    <w:p w14:paraId="213AF5C0" w14:textId="58D39927" w:rsidR="00DB7B0B" w:rsidRDefault="00EE1F19" w:rsidP="00422E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422E3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D0983" w:rsidRPr="00D374DD">
        <w:rPr>
          <w:rFonts w:ascii="Times New Roman" w:hAnsi="Times New Roman" w:cs="Times New Roman"/>
          <w:b/>
          <w:sz w:val="24"/>
          <w:szCs w:val="24"/>
        </w:rPr>
        <w:t>Hlavný veterinárny lekár Slovenskej republik</w:t>
      </w:r>
      <w:r w:rsidR="00F64556">
        <w:rPr>
          <w:rFonts w:ascii="Times New Roman" w:hAnsi="Times New Roman" w:cs="Times New Roman"/>
          <w:b/>
          <w:sz w:val="24"/>
          <w:szCs w:val="24"/>
        </w:rPr>
        <w:t>y</w:t>
      </w:r>
    </w:p>
    <w:p w14:paraId="0AEB78DA" w14:textId="77777777" w:rsidR="00422E36" w:rsidRDefault="00422E36" w:rsidP="00422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4913B" w14:textId="3A9996CC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3AD9B1" w14:textId="39BE1D03" w:rsidR="005D5E5E" w:rsidRDefault="005D5E5E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6BE164" w14:textId="3EB2A959" w:rsidR="005D5E5E" w:rsidRDefault="005D5E5E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178403" w14:textId="0C304846" w:rsidR="005D5E5E" w:rsidRDefault="005D5E5E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516F76" w14:textId="77777777" w:rsidR="005D5E5E" w:rsidRDefault="005D5E5E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7A06B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0EE617" w14:textId="7A08F364" w:rsidR="005D0983" w:rsidRPr="00B52882" w:rsidRDefault="005D0983" w:rsidP="00D374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490">
        <w:rPr>
          <w:rFonts w:ascii="Times New Roman" w:hAnsi="Times New Roman" w:cs="Times New Roman"/>
          <w:b/>
          <w:sz w:val="24"/>
          <w:szCs w:val="24"/>
        </w:rPr>
        <w:t>Na vedomie:</w:t>
      </w:r>
      <w:r w:rsidR="00F64556">
        <w:rPr>
          <w:rFonts w:ascii="Times New Roman" w:hAnsi="Times New Roman" w:cs="Times New Roman"/>
          <w:sz w:val="24"/>
          <w:szCs w:val="24"/>
        </w:rPr>
        <w:t xml:space="preserve"> </w:t>
      </w:r>
      <w:r w:rsidRPr="00A45490">
        <w:rPr>
          <w:rFonts w:ascii="Times New Roman" w:hAnsi="Times New Roman" w:cs="Times New Roman"/>
          <w:sz w:val="24"/>
          <w:szCs w:val="24"/>
        </w:rPr>
        <w:t>Ministerstvo pôdohospodárstva a rozvoja vidieka Slovenskej republiky</w:t>
      </w:r>
      <w:r w:rsidR="00EE1F19" w:rsidRPr="00A454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D0983" w:rsidRPr="00B528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A058F" w14:textId="77777777" w:rsidR="00BC583F" w:rsidRDefault="00BC583F" w:rsidP="00932B3A">
      <w:pPr>
        <w:spacing w:after="0" w:line="240" w:lineRule="auto"/>
      </w:pPr>
      <w:r>
        <w:separator/>
      </w:r>
    </w:p>
  </w:endnote>
  <w:endnote w:type="continuationSeparator" w:id="0">
    <w:p w14:paraId="76F53165" w14:textId="77777777" w:rsidR="00BC583F" w:rsidRDefault="00BC583F" w:rsidP="0093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69EEA" w14:textId="5D18EE9A" w:rsidR="002307E4" w:rsidRDefault="002307E4">
    <w:pPr>
      <w:pStyle w:val="Pta"/>
      <w:jc w:val="center"/>
    </w:pPr>
  </w:p>
  <w:p w14:paraId="47DB63BB" w14:textId="77777777" w:rsidR="002307E4" w:rsidRDefault="002307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17C19" w14:textId="77777777" w:rsidR="00BC583F" w:rsidRDefault="00BC583F" w:rsidP="00932B3A">
      <w:pPr>
        <w:spacing w:after="0" w:line="240" w:lineRule="auto"/>
      </w:pPr>
      <w:r>
        <w:separator/>
      </w:r>
    </w:p>
  </w:footnote>
  <w:footnote w:type="continuationSeparator" w:id="0">
    <w:p w14:paraId="05158B5F" w14:textId="77777777" w:rsidR="00BC583F" w:rsidRDefault="00BC583F" w:rsidP="0093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1817"/>
    <w:multiLevelType w:val="hybridMultilevel"/>
    <w:tmpl w:val="6F96355A"/>
    <w:lvl w:ilvl="0" w:tplc="157EC2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A03B0"/>
    <w:multiLevelType w:val="hybridMultilevel"/>
    <w:tmpl w:val="57B664A6"/>
    <w:lvl w:ilvl="0" w:tplc="041B000F">
      <w:start w:val="1"/>
      <w:numFmt w:val="decimal"/>
      <w:lvlText w:val="%1.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62C669A"/>
    <w:multiLevelType w:val="hybridMultilevel"/>
    <w:tmpl w:val="3C46B74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C72B7"/>
    <w:multiLevelType w:val="hybridMultilevel"/>
    <w:tmpl w:val="5E0200D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75617EA"/>
    <w:multiLevelType w:val="hybridMultilevel"/>
    <w:tmpl w:val="65F4B03C"/>
    <w:lvl w:ilvl="0" w:tplc="041B0017">
      <w:start w:val="1"/>
      <w:numFmt w:val="lowerLetter"/>
      <w:lvlText w:val="%1)"/>
      <w:lvlJc w:val="left"/>
      <w:pPr>
        <w:ind w:left="1505" w:hanging="360"/>
      </w:pPr>
    </w:lvl>
    <w:lvl w:ilvl="1" w:tplc="041B0019" w:tentative="1">
      <w:start w:val="1"/>
      <w:numFmt w:val="lowerLetter"/>
      <w:lvlText w:val="%2."/>
      <w:lvlJc w:val="left"/>
      <w:pPr>
        <w:ind w:left="2225" w:hanging="360"/>
      </w:pPr>
    </w:lvl>
    <w:lvl w:ilvl="2" w:tplc="041B001B" w:tentative="1">
      <w:start w:val="1"/>
      <w:numFmt w:val="lowerRoman"/>
      <w:lvlText w:val="%3."/>
      <w:lvlJc w:val="right"/>
      <w:pPr>
        <w:ind w:left="2945" w:hanging="180"/>
      </w:pPr>
    </w:lvl>
    <w:lvl w:ilvl="3" w:tplc="041B000F" w:tentative="1">
      <w:start w:val="1"/>
      <w:numFmt w:val="decimal"/>
      <w:lvlText w:val="%4."/>
      <w:lvlJc w:val="left"/>
      <w:pPr>
        <w:ind w:left="3665" w:hanging="360"/>
      </w:pPr>
    </w:lvl>
    <w:lvl w:ilvl="4" w:tplc="041B0019" w:tentative="1">
      <w:start w:val="1"/>
      <w:numFmt w:val="lowerLetter"/>
      <w:lvlText w:val="%5."/>
      <w:lvlJc w:val="left"/>
      <w:pPr>
        <w:ind w:left="4385" w:hanging="360"/>
      </w:pPr>
    </w:lvl>
    <w:lvl w:ilvl="5" w:tplc="041B001B" w:tentative="1">
      <w:start w:val="1"/>
      <w:numFmt w:val="lowerRoman"/>
      <w:lvlText w:val="%6."/>
      <w:lvlJc w:val="right"/>
      <w:pPr>
        <w:ind w:left="5105" w:hanging="180"/>
      </w:pPr>
    </w:lvl>
    <w:lvl w:ilvl="6" w:tplc="041B000F" w:tentative="1">
      <w:start w:val="1"/>
      <w:numFmt w:val="decimal"/>
      <w:lvlText w:val="%7."/>
      <w:lvlJc w:val="left"/>
      <w:pPr>
        <w:ind w:left="5825" w:hanging="360"/>
      </w:pPr>
    </w:lvl>
    <w:lvl w:ilvl="7" w:tplc="041B0019" w:tentative="1">
      <w:start w:val="1"/>
      <w:numFmt w:val="lowerLetter"/>
      <w:lvlText w:val="%8."/>
      <w:lvlJc w:val="left"/>
      <w:pPr>
        <w:ind w:left="6545" w:hanging="360"/>
      </w:pPr>
    </w:lvl>
    <w:lvl w:ilvl="8" w:tplc="041B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 w15:restartNumberingAfterBreak="0">
    <w:nsid w:val="0C1F3E40"/>
    <w:multiLevelType w:val="hybridMultilevel"/>
    <w:tmpl w:val="A9E672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3352A"/>
    <w:multiLevelType w:val="multilevel"/>
    <w:tmpl w:val="B498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88650B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 w15:restartNumberingAfterBreak="0">
    <w:nsid w:val="19B564A2"/>
    <w:multiLevelType w:val="hybridMultilevel"/>
    <w:tmpl w:val="8DD478FA"/>
    <w:lvl w:ilvl="0" w:tplc="05C0E10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B536A9"/>
    <w:multiLevelType w:val="hybridMultilevel"/>
    <w:tmpl w:val="A4444A66"/>
    <w:lvl w:ilvl="0" w:tplc="634A73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13229"/>
    <w:multiLevelType w:val="hybridMultilevel"/>
    <w:tmpl w:val="1AB6097E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2FE22C4C"/>
    <w:multiLevelType w:val="hybridMultilevel"/>
    <w:tmpl w:val="5A4C69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84D77"/>
    <w:multiLevelType w:val="hybridMultilevel"/>
    <w:tmpl w:val="63FAF48E"/>
    <w:lvl w:ilvl="0" w:tplc="8920298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40947"/>
    <w:multiLevelType w:val="hybridMultilevel"/>
    <w:tmpl w:val="59BC151A"/>
    <w:lvl w:ilvl="0" w:tplc="041B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4" w15:restartNumberingAfterBreak="0">
    <w:nsid w:val="380B378C"/>
    <w:multiLevelType w:val="hybridMultilevel"/>
    <w:tmpl w:val="31562E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D7483"/>
    <w:multiLevelType w:val="hybridMultilevel"/>
    <w:tmpl w:val="25689028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1C72BE3"/>
    <w:multiLevelType w:val="hybridMultilevel"/>
    <w:tmpl w:val="C200F82C"/>
    <w:lvl w:ilvl="0" w:tplc="BB427180">
      <w:start w:val="1"/>
      <w:numFmt w:val="decimal"/>
      <w:lvlText w:val="%1."/>
      <w:lvlJc w:val="left"/>
      <w:pPr>
        <w:ind w:left="184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71E6C"/>
    <w:multiLevelType w:val="hybridMultilevel"/>
    <w:tmpl w:val="ABB003A8"/>
    <w:lvl w:ilvl="0" w:tplc="A96296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A3E6B"/>
    <w:multiLevelType w:val="hybridMultilevel"/>
    <w:tmpl w:val="6278F156"/>
    <w:lvl w:ilvl="0" w:tplc="F45ACA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trike w:val="0"/>
        <w:color w:val="000000" w:themeColor="text1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AA474C"/>
    <w:multiLevelType w:val="hybridMultilevel"/>
    <w:tmpl w:val="45C618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F4874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1" w15:restartNumberingAfterBreak="0">
    <w:nsid w:val="7AA90A2E"/>
    <w:multiLevelType w:val="hybridMultilevel"/>
    <w:tmpl w:val="BD3EA720"/>
    <w:lvl w:ilvl="0" w:tplc="E9FC0B1E">
      <w:start w:val="1"/>
      <w:numFmt w:val="upp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A80DA8">
      <w:start w:val="1"/>
      <w:numFmt w:val="decimal"/>
      <w:lvlText w:val="%2."/>
      <w:lvlJc w:val="left"/>
      <w:pPr>
        <w:ind w:left="1843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A06406">
      <w:start w:val="1"/>
      <w:numFmt w:val="lowerRoman"/>
      <w:lvlText w:val="%3"/>
      <w:lvlJc w:val="left"/>
      <w:pPr>
        <w:ind w:left="1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F8F946">
      <w:start w:val="1"/>
      <w:numFmt w:val="decimal"/>
      <w:lvlText w:val="%4"/>
      <w:lvlJc w:val="left"/>
      <w:pPr>
        <w:ind w:left="2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A0349E">
      <w:start w:val="1"/>
      <w:numFmt w:val="lowerLetter"/>
      <w:lvlText w:val="%5"/>
      <w:lvlJc w:val="left"/>
      <w:pPr>
        <w:ind w:left="2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D40FB4">
      <w:start w:val="1"/>
      <w:numFmt w:val="lowerRoman"/>
      <w:lvlText w:val="%6"/>
      <w:lvlJc w:val="left"/>
      <w:pPr>
        <w:ind w:left="3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CCE112">
      <w:start w:val="1"/>
      <w:numFmt w:val="decimal"/>
      <w:lvlText w:val="%7"/>
      <w:lvlJc w:val="left"/>
      <w:pPr>
        <w:ind w:left="4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C21666">
      <w:start w:val="1"/>
      <w:numFmt w:val="lowerLetter"/>
      <w:lvlText w:val="%8"/>
      <w:lvlJc w:val="left"/>
      <w:pPr>
        <w:ind w:left="4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F6D5F4">
      <w:start w:val="1"/>
      <w:numFmt w:val="lowerRoman"/>
      <w:lvlText w:val="%9"/>
      <w:lvlJc w:val="left"/>
      <w:pPr>
        <w:ind w:left="5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BFC487F"/>
    <w:multiLevelType w:val="hybridMultilevel"/>
    <w:tmpl w:val="1F008E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0D6F20"/>
    <w:multiLevelType w:val="hybridMultilevel"/>
    <w:tmpl w:val="6EE6E360"/>
    <w:lvl w:ilvl="0" w:tplc="1CC618C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23"/>
  </w:num>
  <w:num w:numId="5">
    <w:abstractNumId w:val="19"/>
  </w:num>
  <w:num w:numId="6">
    <w:abstractNumId w:val="1"/>
  </w:num>
  <w:num w:numId="7">
    <w:abstractNumId w:val="10"/>
  </w:num>
  <w:num w:numId="8">
    <w:abstractNumId w:val="4"/>
  </w:num>
  <w:num w:numId="9">
    <w:abstractNumId w:val="14"/>
  </w:num>
  <w:num w:numId="10">
    <w:abstractNumId w:val="18"/>
  </w:num>
  <w:num w:numId="1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1"/>
  </w:num>
  <w:num w:numId="15">
    <w:abstractNumId w:val="8"/>
  </w:num>
  <w:num w:numId="16">
    <w:abstractNumId w:val="17"/>
  </w:num>
  <w:num w:numId="17">
    <w:abstractNumId w:val="20"/>
  </w:num>
  <w:num w:numId="18">
    <w:abstractNumId w:val="5"/>
  </w:num>
  <w:num w:numId="19">
    <w:abstractNumId w:val="13"/>
  </w:num>
  <w:num w:numId="20">
    <w:abstractNumId w:val="0"/>
  </w:num>
  <w:num w:numId="21">
    <w:abstractNumId w:val="21"/>
  </w:num>
  <w:num w:numId="22">
    <w:abstractNumId w:val="16"/>
  </w:num>
  <w:num w:numId="23">
    <w:abstractNumId w:val="2"/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AF"/>
    <w:rsid w:val="00005EBB"/>
    <w:rsid w:val="00034EEF"/>
    <w:rsid w:val="0004410D"/>
    <w:rsid w:val="00081C7B"/>
    <w:rsid w:val="000B4D6A"/>
    <w:rsid w:val="000F4303"/>
    <w:rsid w:val="00100EBD"/>
    <w:rsid w:val="00147951"/>
    <w:rsid w:val="00193049"/>
    <w:rsid w:val="001A428B"/>
    <w:rsid w:val="001F34AA"/>
    <w:rsid w:val="00221395"/>
    <w:rsid w:val="002307E4"/>
    <w:rsid w:val="00254359"/>
    <w:rsid w:val="00255E6A"/>
    <w:rsid w:val="002726B6"/>
    <w:rsid w:val="002A7611"/>
    <w:rsid w:val="002B19FF"/>
    <w:rsid w:val="002C65DA"/>
    <w:rsid w:val="002E65A6"/>
    <w:rsid w:val="002F0831"/>
    <w:rsid w:val="00311C29"/>
    <w:rsid w:val="0031437D"/>
    <w:rsid w:val="00346CF4"/>
    <w:rsid w:val="00346E3B"/>
    <w:rsid w:val="003551DD"/>
    <w:rsid w:val="003C596B"/>
    <w:rsid w:val="0040683A"/>
    <w:rsid w:val="00422E36"/>
    <w:rsid w:val="0043238A"/>
    <w:rsid w:val="004E02CB"/>
    <w:rsid w:val="004F1A24"/>
    <w:rsid w:val="004F7DF6"/>
    <w:rsid w:val="00530887"/>
    <w:rsid w:val="00536D63"/>
    <w:rsid w:val="00552775"/>
    <w:rsid w:val="00577369"/>
    <w:rsid w:val="0058041A"/>
    <w:rsid w:val="00580951"/>
    <w:rsid w:val="005D0983"/>
    <w:rsid w:val="005D5E5E"/>
    <w:rsid w:val="006072C3"/>
    <w:rsid w:val="00666D09"/>
    <w:rsid w:val="00671820"/>
    <w:rsid w:val="006759EF"/>
    <w:rsid w:val="00676E2E"/>
    <w:rsid w:val="006D1D36"/>
    <w:rsid w:val="007475EB"/>
    <w:rsid w:val="0075337F"/>
    <w:rsid w:val="007717F6"/>
    <w:rsid w:val="007758CE"/>
    <w:rsid w:val="00795C6B"/>
    <w:rsid w:val="007C3103"/>
    <w:rsid w:val="00840910"/>
    <w:rsid w:val="00840C17"/>
    <w:rsid w:val="00853A92"/>
    <w:rsid w:val="00853C42"/>
    <w:rsid w:val="00877264"/>
    <w:rsid w:val="008F16D7"/>
    <w:rsid w:val="008F4F0D"/>
    <w:rsid w:val="00932B3A"/>
    <w:rsid w:val="009370DC"/>
    <w:rsid w:val="009578B4"/>
    <w:rsid w:val="00967D4E"/>
    <w:rsid w:val="00993F4B"/>
    <w:rsid w:val="009A0C9B"/>
    <w:rsid w:val="009C4AFF"/>
    <w:rsid w:val="009F3620"/>
    <w:rsid w:val="00A00D68"/>
    <w:rsid w:val="00A141B5"/>
    <w:rsid w:val="00A45490"/>
    <w:rsid w:val="00A456CC"/>
    <w:rsid w:val="00A6265A"/>
    <w:rsid w:val="00A71859"/>
    <w:rsid w:val="00A92BF9"/>
    <w:rsid w:val="00A97342"/>
    <w:rsid w:val="00AB3FAB"/>
    <w:rsid w:val="00AB5B22"/>
    <w:rsid w:val="00AC1EAF"/>
    <w:rsid w:val="00AF260E"/>
    <w:rsid w:val="00B52882"/>
    <w:rsid w:val="00B81C23"/>
    <w:rsid w:val="00BB2A42"/>
    <w:rsid w:val="00BB6F40"/>
    <w:rsid w:val="00BC583F"/>
    <w:rsid w:val="00C026BB"/>
    <w:rsid w:val="00C05A4F"/>
    <w:rsid w:val="00C126BB"/>
    <w:rsid w:val="00C14DFE"/>
    <w:rsid w:val="00C21882"/>
    <w:rsid w:val="00C31D16"/>
    <w:rsid w:val="00C55539"/>
    <w:rsid w:val="00C76D3A"/>
    <w:rsid w:val="00C84880"/>
    <w:rsid w:val="00C84A9E"/>
    <w:rsid w:val="00CA6D25"/>
    <w:rsid w:val="00D04B76"/>
    <w:rsid w:val="00D374DD"/>
    <w:rsid w:val="00D56B77"/>
    <w:rsid w:val="00DA5226"/>
    <w:rsid w:val="00DB7B0B"/>
    <w:rsid w:val="00DF3FC4"/>
    <w:rsid w:val="00DF5BB4"/>
    <w:rsid w:val="00E02160"/>
    <w:rsid w:val="00E61C88"/>
    <w:rsid w:val="00E661D7"/>
    <w:rsid w:val="00E73F77"/>
    <w:rsid w:val="00E77DD9"/>
    <w:rsid w:val="00EC6FB6"/>
    <w:rsid w:val="00EE1F19"/>
    <w:rsid w:val="00F07D49"/>
    <w:rsid w:val="00F64556"/>
    <w:rsid w:val="00FC6D24"/>
    <w:rsid w:val="00FE113C"/>
    <w:rsid w:val="00FE6510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9FD8"/>
  <w15:chartTrackingRefBased/>
  <w15:docId w15:val="{D39DF7FD-A110-4E94-9A6E-CB7AA70F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AC1E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AC1EAF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C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2B3A"/>
  </w:style>
  <w:style w:type="paragraph" w:styleId="Pta">
    <w:name w:val="footer"/>
    <w:basedOn w:val="Normlny"/>
    <w:link w:val="Pt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2B3A"/>
  </w:style>
  <w:style w:type="paragraph" w:styleId="Odsekzoznamu">
    <w:name w:val="List Paragraph"/>
    <w:basedOn w:val="Normlny"/>
    <w:uiPriority w:val="34"/>
    <w:qFormat/>
    <w:rsid w:val="00932B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A4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428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04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4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4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B76"/>
    <w:rPr>
      <w:b/>
      <w:bCs/>
      <w:sz w:val="20"/>
      <w:szCs w:val="20"/>
    </w:rPr>
  </w:style>
  <w:style w:type="character" w:styleId="Siln">
    <w:name w:val="Strong"/>
    <w:basedOn w:val="Predvolenpsmoodseku"/>
    <w:uiPriority w:val="22"/>
    <w:qFormat/>
    <w:rsid w:val="00DB7B0B"/>
    <w:rPr>
      <w:b/>
      <w:bCs/>
    </w:rPr>
  </w:style>
  <w:style w:type="character" w:styleId="Zvraznenie">
    <w:name w:val="Emphasis"/>
    <w:basedOn w:val="Predvolenpsmoodseku"/>
    <w:uiPriority w:val="20"/>
    <w:qFormat/>
    <w:rsid w:val="00DB7B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5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Harvilak Bohuslav JUDr.</dc:creator>
  <cp:keywords/>
  <dc:description/>
  <cp:lastModifiedBy>Hudáčová Erika MVDr.</cp:lastModifiedBy>
  <cp:revision>2</cp:revision>
  <cp:lastPrinted>2025-03-25T18:01:00Z</cp:lastPrinted>
  <dcterms:created xsi:type="dcterms:W3CDTF">2025-03-26T07:35:00Z</dcterms:created>
  <dcterms:modified xsi:type="dcterms:W3CDTF">2025-03-26T07:35:00Z</dcterms:modified>
</cp:coreProperties>
</file>