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872C" w14:textId="77777777" w:rsidR="00DF2E01" w:rsidRDefault="00590CF9">
      <w:pPr>
        <w:spacing w:after="257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VYHLÁSENIE </w:t>
      </w:r>
    </w:p>
    <w:p w14:paraId="781A8B6E" w14:textId="77777777" w:rsidR="00DF2E01" w:rsidRDefault="00590CF9">
      <w:pPr>
        <w:spacing w:after="12"/>
        <w:ind w:left="10" w:right="1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 majetku fyzickej osoby na účely platenia úhrady za sociálnu službu </w:t>
      </w:r>
    </w:p>
    <w:p w14:paraId="2D64031B" w14:textId="77777777" w:rsidR="00DF2E01" w:rsidRDefault="00590CF9">
      <w:pPr>
        <w:spacing w:after="2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D7FE4B" w14:textId="77777777" w:rsidR="00DF2E01" w:rsidRDefault="00590CF9">
      <w:pPr>
        <w:spacing w:after="24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Meno, priezvisko a titul: ...................................................................................................... </w:t>
      </w:r>
    </w:p>
    <w:p w14:paraId="29437B22" w14:textId="77777777" w:rsidR="00DF2E01" w:rsidRDefault="00590CF9">
      <w:pPr>
        <w:spacing w:after="24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Rodné číslo a dátum narodenia: ........................................................................................... </w:t>
      </w:r>
    </w:p>
    <w:p w14:paraId="1CD792CF" w14:textId="77777777" w:rsidR="00DF2E01" w:rsidRDefault="00590CF9">
      <w:pPr>
        <w:spacing w:after="24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By</w:t>
      </w:r>
      <w:r>
        <w:rPr>
          <w:rFonts w:ascii="Times New Roman" w:eastAsia="Times New Roman" w:hAnsi="Times New Roman" w:cs="Times New Roman"/>
          <w:sz w:val="24"/>
        </w:rPr>
        <w:t xml:space="preserve">dlisko: .............................................................................................................................. </w:t>
      </w:r>
    </w:p>
    <w:p w14:paraId="1527BF4E" w14:textId="77777777" w:rsidR="00DF2E01" w:rsidRDefault="00590CF9">
      <w:pPr>
        <w:spacing w:after="24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Vyhlasujem na svoju česť, že vlastním/nevlastním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majetok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</w:t>
      </w:r>
      <w:r>
        <w:rPr>
          <w:rFonts w:ascii="Times New Roman" w:eastAsia="Times New Roman" w:hAnsi="Times New Roman" w:cs="Times New Roman"/>
          <w:sz w:val="24"/>
        </w:rPr>
        <w:t xml:space="preserve"> v hodnote presahujúcej 10 000 eur. </w:t>
      </w:r>
    </w:p>
    <w:p w14:paraId="30E2DE57" w14:textId="77777777" w:rsidR="00DF2E01" w:rsidRDefault="00590CF9">
      <w:pPr>
        <w:spacing w:after="247" w:line="266" w:lineRule="auto"/>
        <w:ind w:left="-15" w:firstLine="706"/>
      </w:pPr>
      <w:r>
        <w:rPr>
          <w:rFonts w:ascii="Times New Roman" w:eastAsia="Times New Roman" w:hAnsi="Times New Roman" w:cs="Times New Roman"/>
          <w:sz w:val="24"/>
        </w:rPr>
        <w:t>Uvedené údaje sú pravdi</w:t>
      </w:r>
      <w:r>
        <w:rPr>
          <w:rFonts w:ascii="Times New Roman" w:eastAsia="Times New Roman" w:hAnsi="Times New Roman" w:cs="Times New Roman"/>
          <w:sz w:val="24"/>
        </w:rPr>
        <w:t xml:space="preserve">vé a úplné, som si vedomá/vedomý právnych následkov nepravdivého vyhlásenia, ktoré vyplývajú z príslušných právnych predpisov.  </w:t>
      </w:r>
    </w:p>
    <w:p w14:paraId="0A7882A1" w14:textId="77777777" w:rsidR="00DF2E01" w:rsidRDefault="00590CF9">
      <w:pPr>
        <w:spacing w:after="2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3817DB" w14:textId="77777777" w:rsidR="00DF2E01" w:rsidRDefault="00590CF9">
      <w:pPr>
        <w:spacing w:after="24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    ...............................................   dňa  ............................................. </w:t>
      </w:r>
    </w:p>
    <w:p w14:paraId="1EF7FD55" w14:textId="77777777" w:rsidR="00DF2E01" w:rsidRDefault="00590CF9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BE7860" w14:textId="77777777" w:rsidR="00DF2E01" w:rsidRDefault="00590CF9">
      <w:pPr>
        <w:spacing w:after="0" w:line="481" w:lineRule="auto"/>
        <w:ind w:left="-5" w:right="679" w:hanging="10"/>
      </w:pPr>
      <w:r>
        <w:rPr>
          <w:rFonts w:ascii="Times New Roman" w:eastAsia="Times New Roman" w:hAnsi="Times New Roman" w:cs="Times New Roman"/>
          <w:sz w:val="24"/>
        </w:rPr>
        <w:t xml:space="preserve"> 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                 ........................................................ </w:t>
      </w:r>
    </w:p>
    <w:p w14:paraId="681CD430" w14:textId="77777777" w:rsidR="00DF2E01" w:rsidRDefault="00590CF9">
      <w:pPr>
        <w:tabs>
          <w:tab w:val="center" w:pos="6096"/>
        </w:tabs>
        <w:spacing w:after="16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Podpis fyzickej osoby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Podpis úradne osvedčil </w:t>
      </w:r>
    </w:p>
    <w:p w14:paraId="3505230F" w14:textId="77777777" w:rsidR="00DF2E01" w:rsidRDefault="00590CF9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1EC653" w14:textId="77777777" w:rsidR="00DF2E01" w:rsidRDefault="00590CF9">
      <w:pPr>
        <w:spacing w:after="24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</w:p>
    <w:p w14:paraId="34AB29C2" w14:textId="77777777" w:rsidR="00DF2E01" w:rsidRDefault="00590CF9">
      <w:pPr>
        <w:spacing w:after="229" w:line="248" w:lineRule="auto"/>
        <w:ind w:left="10" w:hanging="10"/>
        <w:jc w:val="both"/>
      </w:pPr>
      <w:r>
        <w:rPr>
          <w:rFonts w:ascii="Times New Roman" w:eastAsia="Times New Roman" w:hAnsi="Times New Roman" w:cs="Times New Roman"/>
        </w:rPr>
        <w:t xml:space="preserve">* nehodiace sa prečiarknuť  </w:t>
      </w:r>
    </w:p>
    <w:p w14:paraId="256DB585" w14:textId="77777777" w:rsidR="00DF2E01" w:rsidRDefault="00590CF9">
      <w:pPr>
        <w:spacing w:after="232" w:line="248" w:lineRule="auto"/>
        <w:ind w:left="360" w:hanging="360"/>
        <w:jc w:val="both"/>
      </w:pPr>
      <w:r>
        <w:rPr>
          <w:rFonts w:ascii="Times New Roman" w:eastAsia="Times New Roman" w:hAnsi="Times New Roman" w:cs="Times New Roman"/>
        </w:rPr>
        <w:t xml:space="preserve">** Za majetok sa </w:t>
      </w:r>
      <w:r>
        <w:rPr>
          <w:rFonts w:ascii="Times New Roman" w:eastAsia="Times New Roman" w:hAnsi="Times New Roman" w:cs="Times New Roman"/>
          <w:b/>
        </w:rPr>
        <w:t xml:space="preserve">považujú </w:t>
      </w:r>
      <w:r>
        <w:rPr>
          <w:rFonts w:ascii="Times New Roman" w:eastAsia="Times New Roman" w:hAnsi="Times New Roman" w:cs="Times New Roman"/>
        </w:rPr>
        <w:t>nehnuteľné veci a hnuteľné veci vrátane peňažných úspor, a ak to ich povaha pripúšťa, aj práva a iné majetkové hodnoty. Za hodnotu majetku je možné považovať len podiel majetku pripadajúci na prijímate</w:t>
      </w:r>
      <w:r>
        <w:rPr>
          <w:rFonts w:ascii="Times New Roman" w:eastAsia="Times New Roman" w:hAnsi="Times New Roman" w:cs="Times New Roman"/>
        </w:rPr>
        <w:t xml:space="preserve">ľa sociálnej služby a osoby uvedené v § 73 ods. 10. </w:t>
      </w:r>
    </w:p>
    <w:p w14:paraId="7CD97213" w14:textId="77777777" w:rsidR="00DF2E01" w:rsidRDefault="00590CF9">
      <w:pPr>
        <w:spacing w:after="25" w:line="248" w:lineRule="auto"/>
        <w:ind w:left="355" w:hanging="10"/>
        <w:jc w:val="both"/>
      </w:pPr>
      <w:r>
        <w:rPr>
          <w:rFonts w:ascii="Times New Roman" w:eastAsia="Times New Roman" w:hAnsi="Times New Roman" w:cs="Times New Roman"/>
        </w:rPr>
        <w:t xml:space="preserve">Za majetok sa </w:t>
      </w:r>
      <w:r>
        <w:rPr>
          <w:rFonts w:ascii="Times New Roman" w:eastAsia="Times New Roman" w:hAnsi="Times New Roman" w:cs="Times New Roman"/>
          <w:b/>
        </w:rPr>
        <w:t>nepovažujú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FA3D09" w14:textId="77777777" w:rsidR="00DF2E01" w:rsidRDefault="00590CF9">
      <w:pPr>
        <w:numPr>
          <w:ilvl w:val="0"/>
          <w:numId w:val="1"/>
        </w:numPr>
        <w:spacing w:after="25" w:line="248" w:lineRule="auto"/>
        <w:ind w:hanging="240"/>
        <w:jc w:val="both"/>
      </w:pPr>
      <w:r>
        <w:rPr>
          <w:rFonts w:ascii="Times New Roman" w:eastAsia="Times New Roman" w:hAnsi="Times New Roman" w:cs="Times New Roman"/>
        </w:rPr>
        <w:t xml:space="preserve">nehnuteľnosť, ktorú prijímateľ sociálnej služby užíva na trvalé bývanie***  </w:t>
      </w:r>
    </w:p>
    <w:p w14:paraId="67045F1B" w14:textId="77777777" w:rsidR="00DF2E01" w:rsidRDefault="00590CF9">
      <w:pPr>
        <w:numPr>
          <w:ilvl w:val="0"/>
          <w:numId w:val="1"/>
        </w:numPr>
        <w:spacing w:after="25" w:line="248" w:lineRule="auto"/>
        <w:ind w:hanging="240"/>
        <w:jc w:val="both"/>
      </w:pPr>
      <w:r>
        <w:rPr>
          <w:rFonts w:ascii="Times New Roman" w:eastAsia="Times New Roman" w:hAnsi="Times New Roman" w:cs="Times New Roman"/>
        </w:rPr>
        <w:t xml:space="preserve">nehnuteľnosť, ktorú užívajú na trvalé bývanie  </w:t>
      </w:r>
    </w:p>
    <w:p w14:paraId="2DC16AAC" w14:textId="77777777" w:rsidR="00DF2E01" w:rsidRDefault="00590CF9">
      <w:pPr>
        <w:numPr>
          <w:ilvl w:val="1"/>
          <w:numId w:val="1"/>
        </w:numPr>
        <w:spacing w:after="25" w:line="248" w:lineRule="auto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manžel (manželka) prijímateľa sociálnej služby, </w:t>
      </w:r>
    </w:p>
    <w:p w14:paraId="7026167B" w14:textId="77777777" w:rsidR="00DF2E01" w:rsidRDefault="00590CF9">
      <w:pPr>
        <w:numPr>
          <w:ilvl w:val="1"/>
          <w:numId w:val="1"/>
        </w:numPr>
        <w:spacing w:after="25" w:line="248" w:lineRule="auto"/>
        <w:ind w:hanging="226"/>
        <w:jc w:val="both"/>
      </w:pPr>
      <w:r>
        <w:rPr>
          <w:rFonts w:ascii="Times New Roman" w:eastAsia="Times New Roman" w:hAnsi="Times New Roman" w:cs="Times New Roman"/>
        </w:rPr>
        <w:t>det</w:t>
      </w:r>
      <w:r>
        <w:rPr>
          <w:rFonts w:ascii="Times New Roman" w:eastAsia="Times New Roman" w:hAnsi="Times New Roman" w:cs="Times New Roman"/>
        </w:rPr>
        <w:t xml:space="preserve">i prijímateľa sociálnej služby,  </w:t>
      </w:r>
    </w:p>
    <w:p w14:paraId="00397043" w14:textId="77777777" w:rsidR="00DF2E01" w:rsidRDefault="00590CF9">
      <w:pPr>
        <w:numPr>
          <w:ilvl w:val="1"/>
          <w:numId w:val="1"/>
        </w:numPr>
        <w:spacing w:after="25" w:line="248" w:lineRule="auto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rodičia prijímateľa sociálnej služby,  </w:t>
      </w:r>
    </w:p>
    <w:p w14:paraId="36946C51" w14:textId="77777777" w:rsidR="00DF2E01" w:rsidRDefault="00590CF9">
      <w:pPr>
        <w:numPr>
          <w:ilvl w:val="1"/>
          <w:numId w:val="1"/>
        </w:numPr>
        <w:spacing w:after="25" w:line="248" w:lineRule="auto"/>
        <w:ind w:hanging="226"/>
        <w:jc w:val="both"/>
      </w:pPr>
      <w:r>
        <w:rPr>
          <w:rFonts w:ascii="Times New Roman" w:eastAsia="Times New Roman" w:hAnsi="Times New Roman" w:cs="Times New Roman"/>
        </w:rPr>
        <w:t xml:space="preserve">iná fyzická osoba na základe práva zodpovedajúceho vecnému bremenu,  </w:t>
      </w:r>
    </w:p>
    <w:p w14:paraId="770C3F2F" w14:textId="77777777" w:rsidR="00DF2E01" w:rsidRDefault="00590CF9">
      <w:pPr>
        <w:numPr>
          <w:ilvl w:val="0"/>
          <w:numId w:val="1"/>
        </w:numPr>
        <w:spacing w:after="25" w:line="248" w:lineRule="auto"/>
        <w:ind w:hanging="240"/>
        <w:jc w:val="both"/>
      </w:pPr>
      <w:r>
        <w:rPr>
          <w:rFonts w:ascii="Times New Roman" w:eastAsia="Times New Roman" w:hAnsi="Times New Roman" w:cs="Times New Roman"/>
        </w:rPr>
        <w:t xml:space="preserve">poľnohospodárska pôda a lesná pôda, ktorú prijímateľ sociálnej služby užíva pre svoju potrebu, </w:t>
      </w:r>
    </w:p>
    <w:p w14:paraId="2BE0DB8C" w14:textId="77777777" w:rsidR="00DF2E01" w:rsidRDefault="00590CF9">
      <w:pPr>
        <w:numPr>
          <w:ilvl w:val="0"/>
          <w:numId w:val="1"/>
        </w:numPr>
        <w:spacing w:after="25" w:line="248" w:lineRule="auto"/>
        <w:ind w:hanging="240"/>
        <w:jc w:val="both"/>
      </w:pPr>
      <w:r>
        <w:rPr>
          <w:rFonts w:ascii="Times New Roman" w:eastAsia="Times New Roman" w:hAnsi="Times New Roman" w:cs="Times New Roman"/>
        </w:rPr>
        <w:t>garáž, ktorú pri</w:t>
      </w:r>
      <w:r>
        <w:rPr>
          <w:rFonts w:ascii="Times New Roman" w:eastAsia="Times New Roman" w:hAnsi="Times New Roman" w:cs="Times New Roman"/>
        </w:rPr>
        <w:t xml:space="preserve">jímateľ sociálnej služby preukázateľne užíva, </w:t>
      </w:r>
    </w:p>
    <w:p w14:paraId="6C534BDE" w14:textId="77777777" w:rsidR="00DF2E01" w:rsidRDefault="00590CF9">
      <w:pPr>
        <w:numPr>
          <w:ilvl w:val="0"/>
          <w:numId w:val="1"/>
        </w:numPr>
        <w:spacing w:after="25" w:line="248" w:lineRule="auto"/>
        <w:ind w:hanging="240"/>
        <w:jc w:val="both"/>
      </w:pPr>
      <w:r>
        <w:rPr>
          <w:rFonts w:ascii="Times New Roman" w:eastAsia="Times New Roman" w:hAnsi="Times New Roman" w:cs="Times New Roman"/>
        </w:rPr>
        <w:lastRenderedPageBreak/>
        <w:t>hnuteľné veci, ktoré tvoria nevyhnutné vybavenie domácnosti, hnuteľné veci, ktorými sú ošatenie a obuv a hnuteľné veci, na ktoré sa poskytla jednorazová dávka v hmotnej núdzi alebo peňažný príspevok na kompenz</w:t>
      </w:r>
      <w:r>
        <w:rPr>
          <w:rFonts w:ascii="Times New Roman" w:eastAsia="Times New Roman" w:hAnsi="Times New Roman" w:cs="Times New Roman"/>
        </w:rPr>
        <w:t xml:space="preserve">áciu sociálnych dôsledkov ťažkého zdravotného postihnutia, </w:t>
      </w:r>
    </w:p>
    <w:p w14:paraId="529284D3" w14:textId="77777777" w:rsidR="00DF2E01" w:rsidRDefault="00590CF9">
      <w:pPr>
        <w:numPr>
          <w:ilvl w:val="0"/>
          <w:numId w:val="1"/>
        </w:numPr>
        <w:spacing w:after="25" w:line="248" w:lineRule="auto"/>
        <w:ind w:hanging="240"/>
        <w:jc w:val="both"/>
      </w:pPr>
      <w:r>
        <w:rPr>
          <w:rFonts w:ascii="Times New Roman" w:eastAsia="Times New Roman" w:hAnsi="Times New Roman" w:cs="Times New Roman"/>
        </w:rPr>
        <w:t xml:space="preserve">osobné motorové vozidlo, ktoré sa využíva na individuálnu prepravu z dôvodu ťažkého zdravotného postihnutia, </w:t>
      </w:r>
    </w:p>
    <w:p w14:paraId="59FE722F" w14:textId="77777777" w:rsidR="00DF2E01" w:rsidRDefault="00590CF9">
      <w:pPr>
        <w:numPr>
          <w:ilvl w:val="0"/>
          <w:numId w:val="1"/>
        </w:numPr>
        <w:spacing w:after="17"/>
        <w:ind w:hanging="240"/>
        <w:jc w:val="both"/>
      </w:pPr>
      <w:r>
        <w:rPr>
          <w:rFonts w:ascii="Times New Roman" w:eastAsia="Times New Roman" w:hAnsi="Times New Roman" w:cs="Times New Roman"/>
        </w:rPr>
        <w:t>hnuteľné veci, ak by bol ich predaj alebo iné nakladanie s nimi v rozpore s dobrými mr</w:t>
      </w:r>
      <w:r>
        <w:rPr>
          <w:rFonts w:ascii="Times New Roman" w:eastAsia="Times New Roman" w:hAnsi="Times New Roman" w:cs="Times New Roman"/>
        </w:rPr>
        <w:t xml:space="preserve">avmi. </w:t>
      </w:r>
    </w:p>
    <w:p w14:paraId="116F659F" w14:textId="77777777" w:rsidR="00DF2E01" w:rsidRDefault="00590CF9">
      <w:pPr>
        <w:spacing w:after="12"/>
      </w:pPr>
      <w:r>
        <w:rPr>
          <w:rFonts w:ascii="Times New Roman" w:eastAsia="Times New Roman" w:hAnsi="Times New Roman" w:cs="Times New Roman"/>
        </w:rPr>
        <w:t xml:space="preserve"> </w:t>
      </w:r>
    </w:p>
    <w:p w14:paraId="799A317E" w14:textId="77777777" w:rsidR="00DF2E01" w:rsidRDefault="00590CF9">
      <w:pPr>
        <w:spacing w:after="0" w:line="248" w:lineRule="auto"/>
        <w:ind w:left="566" w:hanging="566"/>
        <w:jc w:val="both"/>
      </w:pPr>
      <w:r>
        <w:rPr>
          <w:rFonts w:ascii="Times New Roman" w:eastAsia="Times New Roman" w:hAnsi="Times New Roman" w:cs="Times New Roman"/>
        </w:rPr>
        <w:t xml:space="preserve">***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Na účely platenia úhrady za celoročnú pobytovú sociálnu službu uvedenú v § 34, 35, § 38 a § 39 sa prihliada aj na nehnuteľnosť, ktorú prijímateľ sociálnej služby užíva na trvalé bývanie pred zač</w:t>
      </w:r>
      <w:r>
        <w:rPr>
          <w:rFonts w:ascii="Times New Roman" w:eastAsia="Times New Roman" w:hAnsi="Times New Roman" w:cs="Times New Roman"/>
        </w:rPr>
        <w:t xml:space="preserve">atím poskytovania sociálnej služby.“.  </w:t>
      </w:r>
    </w:p>
    <w:p w14:paraId="2B699979" w14:textId="77777777" w:rsidR="00DF2E01" w:rsidRDefault="00590CF9">
      <w:pPr>
        <w:spacing w:after="0"/>
      </w:pPr>
      <w:r>
        <w:rPr>
          <w:rFonts w:ascii="Times New Roman" w:eastAsia="Times New Roman" w:hAnsi="Times New Roman" w:cs="Times New Roman"/>
        </w:rPr>
        <w:t xml:space="preserve">     </w:t>
      </w:r>
    </w:p>
    <w:p w14:paraId="0D31839D" w14:textId="77777777" w:rsidR="00DF2E01" w:rsidRDefault="00590CF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DF2E01">
      <w:pgSz w:w="11900" w:h="16840"/>
      <w:pgMar w:top="1418" w:right="1408" w:bottom="228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37B66"/>
    <w:multiLevelType w:val="hybridMultilevel"/>
    <w:tmpl w:val="B60A4BDC"/>
    <w:lvl w:ilvl="0" w:tplc="907EADC0">
      <w:start w:val="1"/>
      <w:numFmt w:val="lowerLetter"/>
      <w:lvlText w:val="%1)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6D22A">
      <w:start w:val="1"/>
      <w:numFmt w:val="decimal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FA0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0D4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CB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B8C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CA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A1D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62E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01"/>
    <w:rsid w:val="00590CF9"/>
    <w:rsid w:val="00D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710C49"/>
  <w15:docId w15:val="{0299FFF5-C8B6-7042-AEEE-8A5B0786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majetku FO.doc</dc:title>
  <dc:subject/>
  <dc:creator>jtkacikova</dc:creator>
  <cp:keywords/>
  <cp:lastModifiedBy>Jakub Zvarik</cp:lastModifiedBy>
  <cp:revision>2</cp:revision>
  <dcterms:created xsi:type="dcterms:W3CDTF">2021-11-10T11:07:00Z</dcterms:created>
  <dcterms:modified xsi:type="dcterms:W3CDTF">2021-11-10T11:07:00Z</dcterms:modified>
</cp:coreProperties>
</file>