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> súlade s ustanovením § 14 zákona č. 18/2018 Z.z.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</w:p>
    <w:p w:rsidR="001000B4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udeľuje prevádzkovateľov</w:t>
      </w:r>
      <w:r w:rsidR="00666A64">
        <w:rPr>
          <w:rFonts w:ascii="Times New Roman" w:hAnsi="Times New Roman" w:cs="Times New Roman"/>
          <w:sz w:val="24"/>
          <w:szCs w:val="24"/>
        </w:rPr>
        <w:t xml:space="preserve">i: </w:t>
      </w:r>
    </w:p>
    <w:p w:rsidR="00666A64" w:rsidRDefault="00D61C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6A64">
        <w:rPr>
          <w:rFonts w:ascii="Times New Roman" w:hAnsi="Times New Roman" w:cs="Times New Roman"/>
          <w:b/>
          <w:sz w:val="24"/>
          <w:szCs w:val="24"/>
        </w:rPr>
        <w:t>Mesto Brezno</w:t>
      </w:r>
      <w:r w:rsidR="00666A64">
        <w:rPr>
          <w:rFonts w:ascii="Times New Roman" w:hAnsi="Times New Roman" w:cs="Times New Roman"/>
          <w:sz w:val="24"/>
          <w:szCs w:val="24"/>
        </w:rPr>
        <w:t>, Nám. gen. M. R Štefánika 1, 977 01 Brezno, IČO</w:t>
      </w:r>
      <w:r w:rsidR="00EA02C3">
        <w:rPr>
          <w:rFonts w:ascii="Times New Roman" w:hAnsi="Times New Roman" w:cs="Times New Roman"/>
          <w:sz w:val="24"/>
          <w:szCs w:val="24"/>
        </w:rPr>
        <w:t>:</w:t>
      </w:r>
      <w:r w:rsidR="00666A64">
        <w:rPr>
          <w:rFonts w:ascii="Times New Roman" w:hAnsi="Times New Roman" w:cs="Times New Roman"/>
          <w:sz w:val="24"/>
          <w:szCs w:val="24"/>
        </w:rPr>
        <w:t xml:space="preserve"> 00 313 19</w:t>
      </w: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346F59" w:rsidRPr="001000B4" w:rsidRDefault="00346F59" w:rsidP="001000B4">
      <w:pPr>
        <w:spacing w:after="5" w:line="268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46F59">
        <w:rPr>
          <w:rFonts w:ascii="Times New Roman" w:hAnsi="Times New Roman" w:cs="Times New Roman"/>
          <w:b/>
          <w:sz w:val="24"/>
          <w:szCs w:val="24"/>
        </w:rPr>
        <w:t xml:space="preserve">Predaj </w:t>
      </w:r>
      <w:r w:rsidR="001000B4" w:rsidRPr="001000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nehnuteľného majetku mesta Brezno </w:t>
      </w:r>
      <w:r w:rsidR="001000B4" w:rsidRPr="001000B4">
        <w:rPr>
          <w:rFonts w:ascii="Times New Roman" w:hAnsi="Times New Roman" w:cs="Times New Roman"/>
          <w:b/>
          <w:bCs/>
          <w:sz w:val="24"/>
          <w:szCs w:val="24"/>
        </w:rPr>
        <w:t>- budovy  bývalej základnej školy na Školskej ul. č. 5 v Brezne, vrátane príslušenstva  a priľahlých pozemkov</w:t>
      </w:r>
      <w:r w:rsidR="001000B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1D6D77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000B4" w:rsidRPr="0080153C" w:rsidRDefault="001000B4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súťaž;  v prípade že na základe výsledkov OVS s dotknutou osobou prevádzkovateľ uzatvorí  kúpnu zmluvu</w:t>
      </w:r>
      <w:r w:rsidR="001000B4">
        <w:rPr>
          <w:rFonts w:ascii="Times New Roman" w:hAnsi="Times New Roman" w:cs="Times New Roman"/>
          <w:sz w:val="24"/>
          <w:szCs w:val="24"/>
        </w:rPr>
        <w:t xml:space="preserve">, </w:t>
      </w:r>
      <w:r w:rsidRPr="0080153C">
        <w:rPr>
          <w:rFonts w:ascii="Times New Roman" w:hAnsi="Times New Roman" w:cs="Times New Roman"/>
          <w:sz w:val="24"/>
          <w:szCs w:val="24"/>
        </w:rPr>
        <w:t xml:space="preserve"> na dobu 5 rokov odo dňa platnosti tejto zmluvy. 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1"/>
    <w:rsid w:val="00010341"/>
    <w:rsid w:val="001000B4"/>
    <w:rsid w:val="001227C2"/>
    <w:rsid w:val="001D6D77"/>
    <w:rsid w:val="002369F4"/>
    <w:rsid w:val="00287F7F"/>
    <w:rsid w:val="00294DF4"/>
    <w:rsid w:val="00346F59"/>
    <w:rsid w:val="005D7B99"/>
    <w:rsid w:val="005E7BF8"/>
    <w:rsid w:val="00666A64"/>
    <w:rsid w:val="0068474E"/>
    <w:rsid w:val="007645DA"/>
    <w:rsid w:val="0080153C"/>
    <w:rsid w:val="00B74552"/>
    <w:rsid w:val="00C303FE"/>
    <w:rsid w:val="00D61C61"/>
    <w:rsid w:val="00E328AE"/>
    <w:rsid w:val="00EA02C3"/>
    <w:rsid w:val="00EE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CD78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Biela Iveta JUDr.</cp:lastModifiedBy>
  <cp:revision>3</cp:revision>
  <dcterms:created xsi:type="dcterms:W3CDTF">2019-12-16T09:09:00Z</dcterms:created>
  <dcterms:modified xsi:type="dcterms:W3CDTF">2019-12-16T09:32:00Z</dcterms:modified>
</cp:coreProperties>
</file>